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D4" w:rsidRDefault="00D61CD5" w:rsidP="00D61CD5">
      <w:pPr>
        <w:snapToGrid w:val="0"/>
        <w:spacing w:beforeLines="0"/>
        <w:ind w:firstLineChars="0" w:firstLine="0"/>
        <w:jc w:val="left"/>
        <w:rPr>
          <w:rFonts w:ascii="仿宋_GB2312" w:eastAsia="仿宋_GB2312" w:hAnsi="黑体" w:hint="eastAsia"/>
          <w:bCs/>
          <w:kern w:val="0"/>
          <w:sz w:val="28"/>
          <w:szCs w:val="28"/>
        </w:rPr>
      </w:pPr>
      <w:r w:rsidRPr="00D61CD5">
        <w:rPr>
          <w:rFonts w:ascii="仿宋_GB2312" w:eastAsia="仿宋_GB2312" w:hAnsi="黑体" w:hint="eastAsia"/>
          <w:bCs/>
          <w:kern w:val="0"/>
          <w:sz w:val="28"/>
          <w:szCs w:val="28"/>
        </w:rPr>
        <w:t>附件</w:t>
      </w:r>
    </w:p>
    <w:p w:rsidR="00D61CD5" w:rsidRPr="00D61CD5" w:rsidRDefault="00D61CD5" w:rsidP="00D61CD5">
      <w:pPr>
        <w:snapToGrid w:val="0"/>
        <w:spacing w:beforeLines="0"/>
        <w:ind w:firstLineChars="0" w:firstLine="0"/>
        <w:jc w:val="left"/>
        <w:rPr>
          <w:rFonts w:ascii="仿宋_GB2312" w:eastAsia="仿宋_GB2312" w:hAnsi="黑体" w:hint="eastAsia"/>
          <w:bCs/>
          <w:kern w:val="0"/>
          <w:sz w:val="28"/>
          <w:szCs w:val="28"/>
        </w:rPr>
      </w:pPr>
    </w:p>
    <w:p w:rsidR="00EA5542" w:rsidRDefault="006B70F3" w:rsidP="00EA5542">
      <w:pPr>
        <w:snapToGrid w:val="0"/>
        <w:spacing w:beforeLines="0" w:line="240" w:lineRule="auto"/>
        <w:ind w:firstLineChars="0" w:firstLine="0"/>
        <w:jc w:val="center"/>
        <w:rPr>
          <w:rFonts w:ascii="黑体" w:eastAsia="黑体" w:hAnsi="黑体"/>
          <w:b/>
          <w:bCs/>
          <w:kern w:val="0"/>
          <w:sz w:val="36"/>
          <w:szCs w:val="36"/>
        </w:rPr>
      </w:pPr>
      <w:r w:rsidRPr="00E973D4">
        <w:rPr>
          <w:rFonts w:ascii="黑体" w:eastAsia="黑体" w:hAnsi="黑体"/>
          <w:b/>
          <w:bCs/>
          <w:kern w:val="0"/>
          <w:sz w:val="36"/>
          <w:szCs w:val="36"/>
        </w:rPr>
        <w:t>中国包装工业发展规划</w:t>
      </w:r>
      <w:bookmarkStart w:id="0" w:name="_GoBack"/>
      <w:r w:rsidR="00EA5542" w:rsidRPr="00E973D4">
        <w:rPr>
          <w:rFonts w:ascii="黑体" w:eastAsia="黑体" w:hAnsi="黑体"/>
          <w:b/>
          <w:bCs/>
          <w:kern w:val="0"/>
          <w:sz w:val="36"/>
          <w:szCs w:val="36"/>
        </w:rPr>
        <w:t>（2016—2020年）</w:t>
      </w:r>
    </w:p>
    <w:bookmarkEnd w:id="0"/>
    <w:p w:rsidR="006B70F3" w:rsidRPr="00E973D4" w:rsidRDefault="006B70F3" w:rsidP="00831F2F">
      <w:pPr>
        <w:snapToGrid w:val="0"/>
        <w:spacing w:beforeLines="0" w:line="240" w:lineRule="auto"/>
        <w:ind w:firstLineChars="0" w:firstLine="0"/>
        <w:jc w:val="center"/>
        <w:rPr>
          <w:rFonts w:ascii="黑体" w:eastAsia="黑体" w:hAnsi="黑体"/>
          <w:b/>
          <w:bCs/>
          <w:kern w:val="0"/>
          <w:sz w:val="36"/>
          <w:szCs w:val="36"/>
        </w:rPr>
      </w:pPr>
    </w:p>
    <w:p w:rsidR="00F40234" w:rsidRDefault="00F40234" w:rsidP="00F40234">
      <w:pPr>
        <w:pStyle w:val="af3"/>
        <w:spacing w:beforeLines="0" w:line="560" w:lineRule="exact"/>
        <w:ind w:firstLine="600"/>
        <w:rPr>
          <w:rFonts w:ascii="仿宋" w:eastAsia="仿宋" w:hAnsi="仿宋"/>
          <w:sz w:val="30"/>
          <w:szCs w:val="30"/>
        </w:rPr>
      </w:pPr>
    </w:p>
    <w:p w:rsidR="006B70F3" w:rsidRPr="00B87A5A" w:rsidRDefault="006B70F3" w:rsidP="00831F2F">
      <w:pPr>
        <w:pStyle w:val="af3"/>
        <w:spacing w:beforeLines="0" w:line="540" w:lineRule="exact"/>
        <w:ind w:firstLine="600"/>
        <w:rPr>
          <w:rFonts w:ascii="仿宋" w:eastAsia="仿宋" w:hAnsi="仿宋"/>
          <w:sz w:val="30"/>
          <w:szCs w:val="30"/>
        </w:rPr>
      </w:pPr>
      <w:r w:rsidRPr="00B87A5A">
        <w:rPr>
          <w:rFonts w:ascii="仿宋" w:eastAsia="仿宋" w:hAnsi="仿宋"/>
          <w:sz w:val="30"/>
          <w:szCs w:val="30"/>
        </w:rPr>
        <w:t>包装工业作为服务型制造业，是国民经济与社会发展的重要支撑。随着我国制造业规模的不断扩大和创新体系的日益完善，包装工业在服务国家战略、适应民生需求、建设制造强国、推动经济发展等方面，将发挥越来越重要的作用和影响。</w:t>
      </w:r>
    </w:p>
    <w:p w:rsidR="006B70F3" w:rsidRDefault="00143D1C" w:rsidP="00831F2F">
      <w:pPr>
        <w:pStyle w:val="af3"/>
        <w:spacing w:beforeLines="0" w:line="540" w:lineRule="exact"/>
        <w:ind w:firstLine="600"/>
        <w:rPr>
          <w:rFonts w:ascii="仿宋" w:eastAsia="仿宋" w:hAnsi="仿宋"/>
          <w:sz w:val="30"/>
          <w:szCs w:val="30"/>
        </w:rPr>
      </w:pPr>
      <w:r w:rsidRPr="00B87A5A">
        <w:rPr>
          <w:rFonts w:ascii="仿宋" w:eastAsia="仿宋" w:hAnsi="仿宋" w:hint="eastAsia"/>
          <w:sz w:val="30"/>
          <w:szCs w:val="30"/>
        </w:rPr>
        <w:t>“</w:t>
      </w:r>
      <w:r w:rsidR="00A12B50" w:rsidRPr="00B87A5A">
        <w:rPr>
          <w:rFonts w:ascii="仿宋" w:eastAsia="仿宋" w:hAnsi="仿宋"/>
          <w:sz w:val="30"/>
          <w:szCs w:val="30"/>
        </w:rPr>
        <w:t>十三五</w:t>
      </w:r>
      <w:r w:rsidRPr="00B87A5A">
        <w:rPr>
          <w:rFonts w:ascii="仿宋" w:eastAsia="仿宋" w:hAnsi="仿宋" w:hint="eastAsia"/>
          <w:sz w:val="30"/>
          <w:szCs w:val="30"/>
        </w:rPr>
        <w:t>”</w:t>
      </w:r>
      <w:r w:rsidR="00A12B50" w:rsidRPr="00B87A5A">
        <w:rPr>
          <w:rFonts w:ascii="仿宋" w:eastAsia="仿宋" w:hAnsi="仿宋"/>
          <w:sz w:val="30"/>
          <w:szCs w:val="30"/>
        </w:rPr>
        <w:t>时期是我国全面建成小康社会的决胜阶段</w:t>
      </w:r>
      <w:r w:rsidR="00105428" w:rsidRPr="00B87A5A">
        <w:rPr>
          <w:rFonts w:ascii="仿宋" w:eastAsia="仿宋" w:hAnsi="仿宋"/>
          <w:sz w:val="30"/>
          <w:szCs w:val="30"/>
        </w:rPr>
        <w:t>，</w:t>
      </w:r>
      <w:r w:rsidRPr="00B87A5A">
        <w:rPr>
          <w:rFonts w:ascii="仿宋" w:eastAsia="仿宋" w:hAnsi="仿宋" w:hint="eastAsia"/>
          <w:sz w:val="30"/>
          <w:szCs w:val="30"/>
        </w:rPr>
        <w:t>也是包装工业发展的重要战略机遇期，</w:t>
      </w:r>
      <w:r w:rsidR="006B70F3" w:rsidRPr="00B87A5A">
        <w:rPr>
          <w:rFonts w:ascii="仿宋" w:eastAsia="仿宋" w:hAnsi="仿宋"/>
          <w:sz w:val="30"/>
          <w:szCs w:val="30"/>
        </w:rPr>
        <w:t>为加快包装产业</w:t>
      </w:r>
      <w:r w:rsidR="00F73A23" w:rsidRPr="00B87A5A">
        <w:rPr>
          <w:rFonts w:ascii="仿宋" w:eastAsia="仿宋" w:hAnsi="仿宋" w:hint="eastAsia"/>
          <w:sz w:val="30"/>
          <w:szCs w:val="30"/>
        </w:rPr>
        <w:t>转型</w:t>
      </w:r>
      <w:r w:rsidR="006B70F3" w:rsidRPr="00B87A5A">
        <w:rPr>
          <w:rFonts w:ascii="仿宋" w:eastAsia="仿宋" w:hAnsi="仿宋"/>
          <w:sz w:val="30"/>
          <w:szCs w:val="30"/>
        </w:rPr>
        <w:t>升级，推进现代包装强国建设进程，充分发挥包装工业对稳增长、促改革、调结构、惠民生、防风险的重要作用</w:t>
      </w:r>
      <w:r w:rsidR="009C59C4" w:rsidRPr="00B87A5A">
        <w:rPr>
          <w:rFonts w:ascii="仿宋" w:eastAsia="仿宋" w:hAnsi="仿宋"/>
          <w:sz w:val="30"/>
          <w:szCs w:val="30"/>
        </w:rPr>
        <w:t>，显著提升包装工业对我国小康社会建设的服务能力与贡献水平</w:t>
      </w:r>
      <w:r w:rsidR="006B70F3" w:rsidRPr="00B87A5A">
        <w:rPr>
          <w:rFonts w:ascii="仿宋" w:eastAsia="仿宋" w:hAnsi="仿宋"/>
          <w:sz w:val="30"/>
          <w:szCs w:val="30"/>
        </w:rPr>
        <w:t>，根据《中华人民共和国国民经济和社会发展第十三个五年规划纲要》《国家中长期科学和技术发展规划纲要（2006—2020年）》《中国制造2025》</w:t>
      </w:r>
      <w:r w:rsidR="00105428" w:rsidRPr="00B87A5A">
        <w:rPr>
          <w:rFonts w:ascii="仿宋" w:eastAsia="仿宋" w:hAnsi="仿宋"/>
          <w:sz w:val="30"/>
          <w:szCs w:val="30"/>
        </w:rPr>
        <w:t>以及</w:t>
      </w:r>
      <w:r w:rsidR="006B70F3" w:rsidRPr="00B87A5A">
        <w:rPr>
          <w:rFonts w:ascii="仿宋" w:eastAsia="仿宋" w:hAnsi="仿宋"/>
          <w:sz w:val="30"/>
          <w:szCs w:val="30"/>
        </w:rPr>
        <w:t>工业</w:t>
      </w:r>
      <w:r w:rsidR="00105428" w:rsidRPr="00B87A5A">
        <w:rPr>
          <w:rFonts w:ascii="仿宋" w:eastAsia="仿宋" w:hAnsi="仿宋"/>
          <w:sz w:val="30"/>
          <w:szCs w:val="30"/>
        </w:rPr>
        <w:t>和</w:t>
      </w:r>
      <w:r w:rsidR="006B70F3" w:rsidRPr="00B87A5A">
        <w:rPr>
          <w:rFonts w:ascii="仿宋" w:eastAsia="仿宋" w:hAnsi="仿宋"/>
          <w:sz w:val="30"/>
          <w:szCs w:val="30"/>
        </w:rPr>
        <w:t>信息化部</w:t>
      </w:r>
      <w:r w:rsidR="00F73A23" w:rsidRPr="00B87A5A">
        <w:rPr>
          <w:rFonts w:ascii="仿宋" w:eastAsia="仿宋" w:hAnsi="仿宋" w:hint="eastAsia"/>
          <w:sz w:val="30"/>
          <w:szCs w:val="30"/>
        </w:rPr>
        <w:t>、商务部联合发布的</w:t>
      </w:r>
      <w:r w:rsidR="006B70F3" w:rsidRPr="00B87A5A">
        <w:rPr>
          <w:rFonts w:ascii="仿宋" w:eastAsia="仿宋" w:hAnsi="仿宋"/>
          <w:sz w:val="30"/>
          <w:szCs w:val="30"/>
        </w:rPr>
        <w:t>《关于加快我国包装产业转型发展的指导意见》等文件，特制定</w:t>
      </w:r>
      <w:r w:rsidR="004342E7" w:rsidRPr="00B87A5A">
        <w:rPr>
          <w:rFonts w:ascii="仿宋" w:eastAsia="仿宋" w:hAnsi="仿宋"/>
          <w:sz w:val="30"/>
          <w:szCs w:val="30"/>
        </w:rPr>
        <w:t>本</w:t>
      </w:r>
      <w:r w:rsidR="006B70F3" w:rsidRPr="00B87A5A">
        <w:rPr>
          <w:rFonts w:ascii="仿宋" w:eastAsia="仿宋" w:hAnsi="仿宋"/>
          <w:sz w:val="30"/>
          <w:szCs w:val="30"/>
        </w:rPr>
        <w:t>规划，规划期为2016—2020年。</w:t>
      </w:r>
    </w:p>
    <w:p w:rsidR="00831F2F" w:rsidRPr="00591198" w:rsidRDefault="00831F2F" w:rsidP="00831F2F">
      <w:pPr>
        <w:pStyle w:val="af3"/>
        <w:spacing w:beforeLines="0" w:line="240" w:lineRule="exact"/>
        <w:ind w:firstLine="560"/>
        <w:rPr>
          <w:rFonts w:hAnsi="宋体"/>
          <w:sz w:val="28"/>
        </w:rPr>
      </w:pPr>
    </w:p>
    <w:p w:rsidR="00D4192C" w:rsidRPr="00E973D4" w:rsidRDefault="00D4192C" w:rsidP="00831F2F">
      <w:pPr>
        <w:pStyle w:val="1"/>
        <w:spacing w:beforeLines="0" w:beforeAutospacing="0" w:after="0" w:afterAutospacing="0"/>
        <w:ind w:firstLineChars="0" w:firstLine="0"/>
        <w:jc w:val="center"/>
        <w:rPr>
          <w:rFonts w:ascii="华文细黑" w:eastAsia="华文细黑" w:hAnsi="华文细黑" w:cs="Times New Roman"/>
          <w:sz w:val="32"/>
          <w:szCs w:val="32"/>
        </w:rPr>
      </w:pPr>
      <w:bookmarkStart w:id="1" w:name="_Toc428125627"/>
      <w:bookmarkStart w:id="2" w:name="_Toc469448759"/>
      <w:r w:rsidRPr="00E973D4">
        <w:rPr>
          <w:rFonts w:ascii="华文细黑" w:eastAsia="华文细黑" w:hAnsi="华文细黑" w:cs="Times New Roman" w:hint="eastAsia"/>
          <w:sz w:val="32"/>
          <w:szCs w:val="32"/>
        </w:rPr>
        <w:t>一</w:t>
      </w:r>
      <w:r w:rsidRPr="00E973D4">
        <w:rPr>
          <w:rFonts w:ascii="华文细黑" w:eastAsia="华文细黑" w:hAnsi="华文细黑" w:cs="Times New Roman"/>
          <w:sz w:val="32"/>
          <w:szCs w:val="32"/>
        </w:rPr>
        <w:t>、</w:t>
      </w:r>
      <w:r w:rsidRPr="00E973D4">
        <w:rPr>
          <w:rFonts w:ascii="华文细黑" w:eastAsia="华文细黑" w:hAnsi="华文细黑" w:cs="Times New Roman" w:hint="eastAsia"/>
          <w:sz w:val="32"/>
          <w:szCs w:val="32"/>
        </w:rPr>
        <w:t>产业</w:t>
      </w:r>
      <w:r w:rsidRPr="00E973D4">
        <w:rPr>
          <w:rFonts w:ascii="华文细黑" w:eastAsia="华文细黑" w:hAnsi="华文细黑" w:cs="Times New Roman"/>
          <w:sz w:val="32"/>
          <w:szCs w:val="32"/>
        </w:rPr>
        <w:t>现状与发展环境</w:t>
      </w:r>
      <w:bookmarkStart w:id="3" w:name="_Toc428125628"/>
      <w:bookmarkEnd w:id="1"/>
      <w:bookmarkEnd w:id="2"/>
    </w:p>
    <w:p w:rsidR="006B70F3" w:rsidRPr="00752BD8" w:rsidRDefault="00D4192C" w:rsidP="0026045F">
      <w:pPr>
        <w:pStyle w:val="2"/>
        <w:spacing w:beforeLines="0" w:before="0" w:after="0" w:line="240" w:lineRule="auto"/>
        <w:ind w:firstLine="602"/>
        <w:rPr>
          <w:rFonts w:ascii="宋体" w:eastAsia="宋体" w:hAnsi="宋体"/>
          <w:sz w:val="30"/>
          <w:szCs w:val="30"/>
        </w:rPr>
      </w:pPr>
      <w:bookmarkStart w:id="4" w:name="_Toc469448760"/>
      <w:r w:rsidRPr="00752BD8">
        <w:rPr>
          <w:rFonts w:ascii="宋体" w:eastAsia="宋体" w:hAnsi="宋体"/>
          <w:sz w:val="30"/>
          <w:szCs w:val="30"/>
        </w:rPr>
        <w:t>（一）</w:t>
      </w:r>
      <w:bookmarkEnd w:id="3"/>
      <w:r w:rsidRPr="00752BD8">
        <w:rPr>
          <w:rFonts w:ascii="宋体" w:eastAsia="宋体" w:hAnsi="宋体"/>
          <w:sz w:val="30"/>
          <w:szCs w:val="30"/>
        </w:rPr>
        <w:t>发展成就</w:t>
      </w:r>
      <w:bookmarkEnd w:id="4"/>
    </w:p>
    <w:p w:rsidR="006B70F3" w:rsidRPr="00B87A5A" w:rsidRDefault="006B70F3" w:rsidP="00831F2F">
      <w:pPr>
        <w:spacing w:beforeLines="0" w:line="540" w:lineRule="exact"/>
        <w:ind w:firstLine="600"/>
        <w:rPr>
          <w:rFonts w:ascii="仿宋" w:eastAsia="仿宋" w:hAnsi="仿宋"/>
          <w:sz w:val="30"/>
          <w:szCs w:val="30"/>
        </w:rPr>
      </w:pPr>
      <w:r w:rsidRPr="00B87A5A">
        <w:rPr>
          <w:rFonts w:ascii="仿宋" w:eastAsia="仿宋" w:hAnsi="仿宋"/>
          <w:sz w:val="30"/>
          <w:szCs w:val="30"/>
        </w:rPr>
        <w:t>“十二五”期间，我国包装工业</w:t>
      </w:r>
      <w:r w:rsidR="00B82FEB" w:rsidRPr="00B87A5A">
        <w:rPr>
          <w:rFonts w:ascii="仿宋" w:eastAsia="仿宋" w:hAnsi="仿宋" w:hint="eastAsia"/>
          <w:sz w:val="30"/>
          <w:szCs w:val="30"/>
        </w:rPr>
        <w:t>主</w:t>
      </w:r>
      <w:proofErr w:type="gramStart"/>
      <w:r w:rsidR="00B82FEB" w:rsidRPr="00B87A5A">
        <w:rPr>
          <w:rFonts w:ascii="仿宋" w:eastAsia="仿宋" w:hAnsi="仿宋" w:hint="eastAsia"/>
          <w:sz w:val="30"/>
          <w:szCs w:val="30"/>
        </w:rPr>
        <w:t>动适应</w:t>
      </w:r>
      <w:proofErr w:type="gramEnd"/>
      <w:r w:rsidR="0063222B">
        <w:fldChar w:fldCharType="begin"/>
      </w:r>
      <w:r w:rsidR="0063222B">
        <w:instrText xml:space="preserve"> HYPERLINK "http://cpro.baidu.com/cpro/ui/uijs.php?adclass=0&amp;app_id=0&amp;c=news&amp;cf=1001&amp;ch=0&amp;di=8&amp;fv=0&amp;is_app=0&amp;jk=3966bf06bf407d7c&amp;k=%BE%AD%BC%C3%B7%A2%D5%B9&amp;k0=%BE%AD%BC%C3%B7%A2%D5%B9&amp;kdi0=0&amp;luki=8&amp;mcpm=0&amp;n=10&amp;p=baidu&amp;q=dations_cpr&amp;rb=0&amp;rs=1&amp;seller_id=1&amp;si</w:instrText>
      </w:r>
      <w:r w:rsidR="0063222B">
        <w:instrText xml:space="preserve">d=7c7d40bf6bf6639&amp;ssp2=1&amp;stid=0&amp;t=tpclicked3_hc&amp;td=1916809&amp;tu=u1916809&amp;u=http%3A%2F%2Fwww%2Elc123%2Enet%2Flaws%2F2015%2D11%2D04%2F282376%2Ehtml&amp;urlid=0" \t "_blank" </w:instrText>
      </w:r>
      <w:r w:rsidR="0063222B">
        <w:fldChar w:fldCharType="separate"/>
      </w:r>
      <w:r w:rsidR="00B82FEB" w:rsidRPr="00B87A5A">
        <w:rPr>
          <w:rFonts w:ascii="仿宋" w:eastAsia="仿宋" w:hAnsi="仿宋" w:hint="eastAsia"/>
          <w:sz w:val="30"/>
          <w:szCs w:val="30"/>
        </w:rPr>
        <w:t>经济发展</w:t>
      </w:r>
      <w:r w:rsidR="0063222B">
        <w:rPr>
          <w:rFonts w:ascii="仿宋" w:eastAsia="仿宋" w:hAnsi="仿宋"/>
          <w:sz w:val="30"/>
          <w:szCs w:val="30"/>
        </w:rPr>
        <w:fldChar w:fldCharType="end"/>
      </w:r>
      <w:r w:rsidR="00B82FEB" w:rsidRPr="00B87A5A">
        <w:rPr>
          <w:rFonts w:ascii="仿宋" w:eastAsia="仿宋" w:hAnsi="仿宋" w:hint="eastAsia"/>
          <w:sz w:val="30"/>
          <w:szCs w:val="30"/>
        </w:rPr>
        <w:t>新常态，不断推动产业结构优化、发展动力转换和发展方式转变，</w:t>
      </w:r>
      <w:r w:rsidRPr="00B87A5A">
        <w:rPr>
          <w:rFonts w:ascii="仿宋" w:eastAsia="仿宋" w:hAnsi="仿宋"/>
          <w:sz w:val="30"/>
          <w:szCs w:val="30"/>
        </w:rPr>
        <w:t>总体保持了健康、快速、可持续发展的势头，服务国民经济与社会发展的能力得到了进一步增强，世界第二包装大国地位得到了进一步</w:t>
      </w:r>
      <w:r w:rsidRPr="00B87A5A">
        <w:rPr>
          <w:rFonts w:ascii="仿宋" w:eastAsia="仿宋" w:hAnsi="仿宋"/>
          <w:sz w:val="30"/>
          <w:szCs w:val="30"/>
        </w:rPr>
        <w:lastRenderedPageBreak/>
        <w:t>巩固，为“十三五”建设与发展奠定了坚实基础</w:t>
      </w:r>
      <w:bookmarkStart w:id="5" w:name="_Toc428125630"/>
      <w:r w:rsidRPr="00B87A5A">
        <w:rPr>
          <w:rFonts w:ascii="仿宋" w:eastAsia="仿宋" w:hAnsi="仿宋"/>
          <w:sz w:val="30"/>
          <w:szCs w:val="30"/>
        </w:rPr>
        <w:t>。</w:t>
      </w:r>
    </w:p>
    <w:p w:rsidR="006B70F3" w:rsidRPr="00B87A5A" w:rsidRDefault="006B70F3" w:rsidP="00831F2F">
      <w:pPr>
        <w:pStyle w:val="3"/>
        <w:spacing w:beforeLines="0" w:before="0" w:after="0" w:line="540" w:lineRule="exact"/>
        <w:ind w:firstLine="602"/>
        <w:rPr>
          <w:rFonts w:ascii="仿宋" w:eastAsia="仿宋" w:hAnsi="仿宋"/>
          <w:sz w:val="30"/>
          <w:szCs w:val="30"/>
        </w:rPr>
      </w:pPr>
      <w:bookmarkStart w:id="6" w:name="_Toc469448761"/>
      <w:r w:rsidRPr="00B87A5A">
        <w:rPr>
          <w:rFonts w:ascii="仿宋" w:eastAsia="仿宋" w:hAnsi="仿宋" w:hint="eastAsia"/>
          <w:sz w:val="30"/>
          <w:szCs w:val="30"/>
        </w:rPr>
        <w:t xml:space="preserve">1. </w:t>
      </w:r>
      <w:r w:rsidRPr="00B87A5A">
        <w:rPr>
          <w:rFonts w:ascii="仿宋" w:eastAsia="仿宋" w:hAnsi="仿宋"/>
          <w:sz w:val="30"/>
          <w:szCs w:val="30"/>
        </w:rPr>
        <w:t>产业地位不断凸显</w:t>
      </w:r>
      <w:bookmarkEnd w:id="5"/>
      <w:bookmarkEnd w:id="6"/>
    </w:p>
    <w:p w:rsidR="006B70F3" w:rsidRPr="0026045F" w:rsidRDefault="006B70F3" w:rsidP="00831F2F">
      <w:pPr>
        <w:spacing w:beforeLines="0" w:line="540" w:lineRule="exact"/>
        <w:ind w:firstLine="600"/>
        <w:rPr>
          <w:rFonts w:ascii="仿宋" w:eastAsia="仿宋" w:hAnsi="仿宋"/>
          <w:sz w:val="30"/>
          <w:szCs w:val="30"/>
        </w:rPr>
      </w:pPr>
      <w:r w:rsidRPr="0026045F">
        <w:rPr>
          <w:rFonts w:ascii="仿宋" w:eastAsia="仿宋" w:hAnsi="仿宋"/>
          <w:sz w:val="30"/>
          <w:szCs w:val="30"/>
        </w:rPr>
        <w:t>国家《国民经济和社会发展第十二个五年规划纲要》首次将包装列入</w:t>
      </w:r>
      <w:r w:rsidR="00B96FC7" w:rsidRPr="0026045F">
        <w:rPr>
          <w:rFonts w:ascii="仿宋" w:eastAsia="仿宋" w:hAnsi="仿宋" w:hint="eastAsia"/>
          <w:sz w:val="30"/>
          <w:szCs w:val="30"/>
        </w:rPr>
        <w:t>“</w:t>
      </w:r>
      <w:r w:rsidRPr="0026045F">
        <w:rPr>
          <w:rFonts w:ascii="仿宋" w:eastAsia="仿宋" w:hAnsi="仿宋"/>
          <w:sz w:val="30"/>
          <w:szCs w:val="30"/>
        </w:rPr>
        <w:t>重点产业</w:t>
      </w:r>
      <w:r w:rsidR="00B96FC7" w:rsidRPr="0026045F">
        <w:rPr>
          <w:rFonts w:ascii="仿宋" w:eastAsia="仿宋" w:hAnsi="仿宋" w:hint="eastAsia"/>
          <w:sz w:val="30"/>
          <w:szCs w:val="30"/>
        </w:rPr>
        <w:t>”</w:t>
      </w:r>
      <w:r w:rsidRPr="0026045F">
        <w:rPr>
          <w:rFonts w:ascii="仿宋" w:eastAsia="仿宋" w:hAnsi="仿宋"/>
          <w:sz w:val="30"/>
          <w:szCs w:val="30"/>
        </w:rPr>
        <w:t>，明确了</w:t>
      </w:r>
      <w:r w:rsidR="00B96FC7" w:rsidRPr="0026045F">
        <w:rPr>
          <w:rFonts w:ascii="仿宋" w:eastAsia="仿宋" w:hAnsi="仿宋" w:hint="eastAsia"/>
          <w:sz w:val="30"/>
          <w:szCs w:val="30"/>
        </w:rPr>
        <w:t>“</w:t>
      </w:r>
      <w:r w:rsidRPr="0026045F">
        <w:rPr>
          <w:rFonts w:ascii="仿宋" w:eastAsia="仿宋" w:hAnsi="仿宋"/>
          <w:sz w:val="30"/>
          <w:szCs w:val="30"/>
        </w:rPr>
        <w:t>加快发展先进包装装备、包装新材料和高端包装制品</w:t>
      </w:r>
      <w:r w:rsidR="00B96FC7" w:rsidRPr="0026045F">
        <w:rPr>
          <w:rFonts w:ascii="仿宋" w:eastAsia="仿宋" w:hAnsi="仿宋" w:hint="eastAsia"/>
          <w:sz w:val="30"/>
          <w:szCs w:val="30"/>
        </w:rPr>
        <w:t>”</w:t>
      </w:r>
      <w:r w:rsidRPr="0026045F">
        <w:rPr>
          <w:rFonts w:ascii="仿宋" w:eastAsia="仿宋" w:hAnsi="仿宋"/>
          <w:sz w:val="30"/>
          <w:szCs w:val="30"/>
        </w:rPr>
        <w:t>的产业发展重点。“十二五”期间，财政部支持包装行业单列了高新技术</w:t>
      </w:r>
      <w:proofErr w:type="gramStart"/>
      <w:r w:rsidRPr="0026045F">
        <w:rPr>
          <w:rFonts w:ascii="仿宋" w:eastAsia="仿宋" w:hAnsi="仿宋"/>
          <w:sz w:val="30"/>
          <w:szCs w:val="30"/>
        </w:rPr>
        <w:t>研发专项</w:t>
      </w:r>
      <w:proofErr w:type="gramEnd"/>
      <w:r w:rsidRPr="0026045F">
        <w:rPr>
          <w:rFonts w:ascii="仿宋" w:eastAsia="仿宋" w:hAnsi="仿宋"/>
          <w:sz w:val="30"/>
          <w:szCs w:val="30"/>
        </w:rPr>
        <w:t>资金，支持创新项目专项资金累计4.2亿元。包装产业</w:t>
      </w:r>
      <w:r w:rsidR="00741C14" w:rsidRPr="0026045F">
        <w:rPr>
          <w:rFonts w:ascii="仿宋" w:eastAsia="仿宋" w:hAnsi="仿宋" w:hint="eastAsia"/>
          <w:sz w:val="30"/>
          <w:szCs w:val="30"/>
        </w:rPr>
        <w:t>规模</w:t>
      </w:r>
      <w:r w:rsidRPr="0026045F">
        <w:rPr>
          <w:rFonts w:ascii="仿宋" w:eastAsia="仿宋" w:hAnsi="仿宋"/>
          <w:sz w:val="30"/>
          <w:szCs w:val="30"/>
        </w:rPr>
        <w:t>稳步扩大，对国民经济的支撑能力显著提升，截止</w:t>
      </w:r>
      <w:r w:rsidR="007F35D0" w:rsidRPr="0026045F">
        <w:rPr>
          <w:rFonts w:ascii="仿宋" w:eastAsia="仿宋" w:hAnsi="仿宋" w:hint="eastAsia"/>
          <w:sz w:val="30"/>
          <w:szCs w:val="30"/>
        </w:rPr>
        <w:t>“</w:t>
      </w:r>
      <w:r w:rsidRPr="0026045F">
        <w:rPr>
          <w:rFonts w:ascii="仿宋" w:eastAsia="仿宋" w:hAnsi="仿宋"/>
          <w:sz w:val="30"/>
          <w:szCs w:val="30"/>
        </w:rPr>
        <w:t>十二五</w:t>
      </w:r>
      <w:r w:rsidR="007F35D0" w:rsidRPr="0026045F">
        <w:rPr>
          <w:rFonts w:ascii="仿宋" w:eastAsia="仿宋" w:hAnsi="仿宋" w:hint="eastAsia"/>
          <w:sz w:val="30"/>
          <w:szCs w:val="30"/>
        </w:rPr>
        <w:t>”</w:t>
      </w:r>
      <w:r w:rsidRPr="0026045F">
        <w:rPr>
          <w:rFonts w:ascii="仿宋" w:eastAsia="仿宋" w:hAnsi="仿宋"/>
          <w:sz w:val="30"/>
          <w:szCs w:val="30"/>
        </w:rPr>
        <w:t>末，全国包装企业已发展到</w:t>
      </w:r>
      <w:r w:rsidR="007F35D0" w:rsidRPr="0026045F">
        <w:rPr>
          <w:rFonts w:ascii="仿宋" w:eastAsia="仿宋" w:hAnsi="仿宋" w:hint="eastAsia"/>
          <w:sz w:val="30"/>
          <w:szCs w:val="30"/>
        </w:rPr>
        <w:t>25</w:t>
      </w:r>
      <w:r w:rsidRPr="0026045F">
        <w:rPr>
          <w:rFonts w:ascii="仿宋" w:eastAsia="仿宋" w:hAnsi="仿宋"/>
          <w:sz w:val="30"/>
          <w:szCs w:val="30"/>
        </w:rPr>
        <w:t>万</w:t>
      </w:r>
      <w:r w:rsidR="007F35D0" w:rsidRPr="0026045F">
        <w:rPr>
          <w:rFonts w:ascii="仿宋" w:eastAsia="仿宋" w:hAnsi="仿宋"/>
          <w:sz w:val="30"/>
          <w:szCs w:val="30"/>
        </w:rPr>
        <w:t>余</w:t>
      </w:r>
      <w:r w:rsidRPr="0026045F">
        <w:rPr>
          <w:rFonts w:ascii="仿宋" w:eastAsia="仿宋" w:hAnsi="仿宋"/>
          <w:sz w:val="30"/>
          <w:szCs w:val="30"/>
        </w:rPr>
        <w:t>家，</w:t>
      </w:r>
      <w:r w:rsidR="00741C14" w:rsidRPr="0026045F">
        <w:rPr>
          <w:rFonts w:ascii="仿宋" w:eastAsia="仿宋" w:hAnsi="仿宋" w:hint="eastAsia"/>
          <w:sz w:val="30"/>
          <w:szCs w:val="30"/>
        </w:rPr>
        <w:t>其中规模以上企业</w:t>
      </w:r>
      <w:r w:rsidR="007F35D0" w:rsidRPr="0026045F">
        <w:rPr>
          <w:rFonts w:ascii="仿宋" w:eastAsia="仿宋" w:hAnsi="仿宋" w:hint="eastAsia"/>
          <w:sz w:val="30"/>
          <w:szCs w:val="30"/>
        </w:rPr>
        <w:t>3</w:t>
      </w:r>
      <w:r w:rsidR="00741C14" w:rsidRPr="0026045F">
        <w:rPr>
          <w:rFonts w:ascii="仿宋" w:eastAsia="仿宋" w:hAnsi="仿宋" w:hint="eastAsia"/>
          <w:sz w:val="30"/>
          <w:szCs w:val="30"/>
        </w:rPr>
        <w:t>万</w:t>
      </w:r>
      <w:r w:rsidR="007F35D0" w:rsidRPr="0026045F">
        <w:rPr>
          <w:rFonts w:ascii="仿宋" w:eastAsia="仿宋" w:hAnsi="仿宋" w:hint="eastAsia"/>
          <w:sz w:val="30"/>
          <w:szCs w:val="30"/>
        </w:rPr>
        <w:t>余</w:t>
      </w:r>
      <w:r w:rsidR="00741C14" w:rsidRPr="0026045F">
        <w:rPr>
          <w:rFonts w:ascii="仿宋" w:eastAsia="仿宋" w:hAnsi="仿宋" w:hint="eastAsia"/>
          <w:sz w:val="30"/>
          <w:szCs w:val="30"/>
        </w:rPr>
        <w:t>家</w:t>
      </w:r>
      <w:r w:rsidR="007F35D0" w:rsidRPr="0026045F">
        <w:rPr>
          <w:rFonts w:ascii="仿宋" w:eastAsia="仿宋" w:hAnsi="仿宋" w:hint="eastAsia"/>
          <w:sz w:val="30"/>
          <w:szCs w:val="30"/>
        </w:rPr>
        <w:t>。</w:t>
      </w:r>
      <w:r w:rsidR="007F35D0" w:rsidRPr="0026045F">
        <w:rPr>
          <w:rFonts w:ascii="仿宋" w:eastAsia="仿宋" w:hAnsi="仿宋"/>
          <w:sz w:val="30"/>
          <w:szCs w:val="30"/>
        </w:rPr>
        <w:t>201</w:t>
      </w:r>
      <w:r w:rsidR="00723B20" w:rsidRPr="0026045F">
        <w:rPr>
          <w:rFonts w:ascii="仿宋" w:eastAsia="仿宋" w:hAnsi="仿宋" w:hint="eastAsia"/>
          <w:sz w:val="30"/>
          <w:szCs w:val="30"/>
        </w:rPr>
        <w:t>5</w:t>
      </w:r>
      <w:r w:rsidR="007F35D0" w:rsidRPr="0026045F">
        <w:rPr>
          <w:rFonts w:ascii="仿宋" w:eastAsia="仿宋" w:hAnsi="仿宋" w:hint="eastAsia"/>
          <w:sz w:val="30"/>
          <w:szCs w:val="30"/>
        </w:rPr>
        <w:t>年</w:t>
      </w:r>
      <w:r w:rsidR="0061659A" w:rsidRPr="0026045F">
        <w:rPr>
          <w:rFonts w:ascii="仿宋" w:eastAsia="仿宋" w:hAnsi="仿宋" w:hint="eastAsia"/>
          <w:sz w:val="30"/>
          <w:szCs w:val="30"/>
        </w:rPr>
        <w:t>包装</w:t>
      </w:r>
      <w:r w:rsidR="007F35D0" w:rsidRPr="0026045F">
        <w:rPr>
          <w:rFonts w:ascii="仿宋" w:eastAsia="仿宋" w:hAnsi="仿宋" w:hint="eastAsia"/>
          <w:sz w:val="30"/>
          <w:szCs w:val="30"/>
        </w:rPr>
        <w:t>工业</w:t>
      </w:r>
      <w:r w:rsidR="00723B20" w:rsidRPr="0026045F">
        <w:rPr>
          <w:rFonts w:ascii="仿宋" w:eastAsia="仿宋" w:hAnsi="仿宋" w:hint="eastAsia"/>
          <w:sz w:val="30"/>
          <w:szCs w:val="30"/>
        </w:rPr>
        <w:t>主营业务收入突破1.8</w:t>
      </w:r>
      <w:proofErr w:type="gramStart"/>
      <w:r w:rsidR="00723B20" w:rsidRPr="0026045F">
        <w:rPr>
          <w:rFonts w:ascii="仿宋" w:eastAsia="仿宋" w:hAnsi="仿宋" w:hint="eastAsia"/>
          <w:sz w:val="30"/>
          <w:szCs w:val="30"/>
        </w:rPr>
        <w:t>万亿</w:t>
      </w:r>
      <w:proofErr w:type="gramEnd"/>
      <w:r w:rsidR="00723B20" w:rsidRPr="0026045F">
        <w:rPr>
          <w:rFonts w:ascii="仿宋" w:eastAsia="仿宋" w:hAnsi="仿宋" w:hint="eastAsia"/>
          <w:sz w:val="30"/>
          <w:szCs w:val="30"/>
        </w:rPr>
        <w:t>元</w:t>
      </w:r>
      <w:r w:rsidR="007F35D0" w:rsidRPr="0026045F">
        <w:rPr>
          <w:rFonts w:ascii="仿宋" w:eastAsia="仿宋" w:hAnsi="仿宋" w:hint="eastAsia"/>
          <w:sz w:val="30"/>
          <w:szCs w:val="30"/>
        </w:rPr>
        <w:t>，位列全国</w:t>
      </w:r>
      <w:r w:rsidR="007F35D0" w:rsidRPr="0026045F">
        <w:rPr>
          <w:rFonts w:ascii="仿宋" w:eastAsia="仿宋" w:hAnsi="仿宋"/>
          <w:sz w:val="30"/>
          <w:szCs w:val="30"/>
        </w:rPr>
        <w:t>38</w:t>
      </w:r>
      <w:r w:rsidR="007F35D0" w:rsidRPr="0026045F">
        <w:rPr>
          <w:rFonts w:ascii="仿宋" w:eastAsia="仿宋" w:hAnsi="仿宋" w:hint="eastAsia"/>
          <w:sz w:val="30"/>
          <w:szCs w:val="30"/>
        </w:rPr>
        <w:t>个主要工业门类的</w:t>
      </w:r>
      <w:r w:rsidR="004342E7" w:rsidRPr="0026045F">
        <w:rPr>
          <w:rFonts w:ascii="仿宋" w:eastAsia="仿宋" w:hAnsi="仿宋" w:hint="eastAsia"/>
          <w:sz w:val="30"/>
          <w:szCs w:val="30"/>
        </w:rPr>
        <w:t>第</w:t>
      </w:r>
      <w:r w:rsidR="007F35D0" w:rsidRPr="0026045F">
        <w:rPr>
          <w:rFonts w:ascii="仿宋" w:eastAsia="仿宋" w:hAnsi="仿宋"/>
          <w:sz w:val="30"/>
          <w:szCs w:val="30"/>
        </w:rPr>
        <w:t>14</w:t>
      </w:r>
      <w:r w:rsidR="007F35D0" w:rsidRPr="0026045F">
        <w:rPr>
          <w:rFonts w:ascii="仿宋" w:eastAsia="仿宋" w:hAnsi="仿宋" w:hint="eastAsia"/>
          <w:sz w:val="30"/>
          <w:szCs w:val="30"/>
        </w:rPr>
        <w:t>位，其中包装印刷</w:t>
      </w:r>
      <w:r w:rsidR="007F35D0" w:rsidRPr="0026045F">
        <w:rPr>
          <w:rFonts w:ascii="仿宋" w:eastAsia="仿宋" w:hAnsi="仿宋"/>
          <w:sz w:val="30"/>
          <w:szCs w:val="30"/>
        </w:rPr>
        <w:t>8764.62</w:t>
      </w:r>
      <w:r w:rsidR="00F130A7" w:rsidRPr="0026045F">
        <w:rPr>
          <w:rFonts w:ascii="仿宋" w:eastAsia="仿宋" w:hAnsi="仿宋" w:hint="eastAsia"/>
          <w:sz w:val="30"/>
          <w:szCs w:val="30"/>
        </w:rPr>
        <w:t>亿元、纸和纸板</w:t>
      </w:r>
      <w:r w:rsidR="007F35D0" w:rsidRPr="0026045F">
        <w:rPr>
          <w:rFonts w:ascii="仿宋" w:eastAsia="仿宋" w:hAnsi="仿宋" w:hint="eastAsia"/>
          <w:sz w:val="30"/>
          <w:szCs w:val="30"/>
        </w:rPr>
        <w:t>容器</w:t>
      </w:r>
      <w:r w:rsidR="007F35D0" w:rsidRPr="0026045F">
        <w:rPr>
          <w:rFonts w:ascii="仿宋" w:eastAsia="仿宋" w:hAnsi="仿宋"/>
          <w:sz w:val="30"/>
          <w:szCs w:val="30"/>
        </w:rPr>
        <w:t>3303.38</w:t>
      </w:r>
      <w:r w:rsidR="007F35D0" w:rsidRPr="0026045F">
        <w:rPr>
          <w:rFonts w:ascii="仿宋" w:eastAsia="仿宋" w:hAnsi="仿宋" w:hint="eastAsia"/>
          <w:sz w:val="30"/>
          <w:szCs w:val="30"/>
        </w:rPr>
        <w:t>亿元、塑料包装</w:t>
      </w:r>
      <w:r w:rsidR="00F130A7" w:rsidRPr="0026045F">
        <w:rPr>
          <w:rFonts w:ascii="仿宋" w:eastAsia="仿宋" w:hAnsi="仿宋" w:hint="eastAsia"/>
          <w:sz w:val="30"/>
          <w:szCs w:val="30"/>
        </w:rPr>
        <w:t>箱</w:t>
      </w:r>
      <w:r w:rsidR="007F35D0" w:rsidRPr="0026045F">
        <w:rPr>
          <w:rFonts w:ascii="仿宋" w:eastAsia="仿宋" w:hAnsi="仿宋" w:hint="eastAsia"/>
          <w:sz w:val="30"/>
          <w:szCs w:val="30"/>
        </w:rPr>
        <w:t>及容器</w:t>
      </w:r>
      <w:r w:rsidR="007F35D0" w:rsidRPr="0026045F">
        <w:rPr>
          <w:rFonts w:ascii="仿宋" w:eastAsia="仿宋" w:hAnsi="仿宋"/>
          <w:sz w:val="30"/>
          <w:szCs w:val="30"/>
        </w:rPr>
        <w:t>1717.57</w:t>
      </w:r>
      <w:r w:rsidR="007F35D0" w:rsidRPr="0026045F">
        <w:rPr>
          <w:rFonts w:ascii="仿宋" w:eastAsia="仿宋" w:hAnsi="仿宋" w:hint="eastAsia"/>
          <w:sz w:val="30"/>
          <w:szCs w:val="30"/>
        </w:rPr>
        <w:t>亿元、</w:t>
      </w:r>
      <w:r w:rsidR="00F130A7" w:rsidRPr="0026045F">
        <w:rPr>
          <w:rFonts w:ascii="仿宋" w:eastAsia="仿宋" w:hAnsi="仿宋" w:hint="eastAsia"/>
          <w:sz w:val="30"/>
          <w:szCs w:val="30"/>
        </w:rPr>
        <w:t>塑料包装薄膜1031.8亿元、金属</w:t>
      </w:r>
      <w:r w:rsidR="003F1B99" w:rsidRPr="0026045F">
        <w:rPr>
          <w:rFonts w:ascii="仿宋" w:eastAsia="仿宋" w:hAnsi="仿宋" w:hint="eastAsia"/>
          <w:sz w:val="30"/>
          <w:szCs w:val="30"/>
        </w:rPr>
        <w:t>包装</w:t>
      </w:r>
      <w:r w:rsidR="00F130A7" w:rsidRPr="0026045F">
        <w:rPr>
          <w:rFonts w:ascii="仿宋" w:eastAsia="仿宋" w:hAnsi="仿宋" w:hint="eastAsia"/>
          <w:sz w:val="30"/>
          <w:szCs w:val="30"/>
        </w:rPr>
        <w:t>容器1341.56亿元、</w:t>
      </w:r>
      <w:r w:rsidR="007F35D0" w:rsidRPr="0026045F">
        <w:rPr>
          <w:rFonts w:ascii="仿宋" w:eastAsia="仿宋" w:hAnsi="仿宋" w:hint="eastAsia"/>
          <w:sz w:val="30"/>
          <w:szCs w:val="30"/>
        </w:rPr>
        <w:t>玻璃包装容器</w:t>
      </w:r>
      <w:r w:rsidR="007F35D0" w:rsidRPr="0026045F">
        <w:rPr>
          <w:rFonts w:ascii="仿宋" w:eastAsia="仿宋" w:hAnsi="仿宋"/>
          <w:sz w:val="30"/>
          <w:szCs w:val="30"/>
        </w:rPr>
        <w:t>752.22</w:t>
      </w:r>
      <w:r w:rsidR="007F35D0" w:rsidRPr="0026045F">
        <w:rPr>
          <w:rFonts w:ascii="仿宋" w:eastAsia="仿宋" w:hAnsi="仿宋" w:hint="eastAsia"/>
          <w:sz w:val="30"/>
          <w:szCs w:val="30"/>
        </w:rPr>
        <w:t>亿元</w:t>
      </w:r>
      <w:r w:rsidRPr="0026045F">
        <w:rPr>
          <w:rFonts w:ascii="仿宋" w:eastAsia="仿宋" w:hAnsi="仿宋"/>
          <w:sz w:val="30"/>
          <w:szCs w:val="30"/>
        </w:rPr>
        <w:t>。</w:t>
      </w:r>
      <w:bookmarkStart w:id="7" w:name="_Toc428125632"/>
    </w:p>
    <w:p w:rsidR="006B70F3" w:rsidRPr="00B87A5A" w:rsidRDefault="006B70F3" w:rsidP="00831F2F">
      <w:pPr>
        <w:pStyle w:val="3"/>
        <w:spacing w:beforeLines="0" w:before="0" w:after="0" w:line="540" w:lineRule="exact"/>
        <w:ind w:firstLine="602"/>
        <w:rPr>
          <w:rFonts w:ascii="仿宋" w:eastAsia="仿宋" w:hAnsi="仿宋"/>
          <w:sz w:val="30"/>
          <w:szCs w:val="30"/>
        </w:rPr>
      </w:pPr>
      <w:bookmarkStart w:id="8" w:name="_Toc469448762"/>
      <w:r w:rsidRPr="00B87A5A">
        <w:rPr>
          <w:rFonts w:ascii="仿宋" w:eastAsia="仿宋" w:hAnsi="仿宋"/>
          <w:sz w:val="30"/>
          <w:szCs w:val="30"/>
        </w:rPr>
        <w:t>2.</w:t>
      </w:r>
      <w:r w:rsidRPr="00B87A5A">
        <w:rPr>
          <w:rFonts w:ascii="仿宋" w:eastAsia="仿宋" w:hAnsi="仿宋" w:hint="eastAsia"/>
          <w:sz w:val="30"/>
          <w:szCs w:val="30"/>
        </w:rPr>
        <w:t xml:space="preserve"> </w:t>
      </w:r>
      <w:r w:rsidRPr="00B87A5A">
        <w:rPr>
          <w:rFonts w:ascii="仿宋" w:eastAsia="仿宋" w:hAnsi="仿宋"/>
          <w:sz w:val="30"/>
          <w:szCs w:val="30"/>
        </w:rPr>
        <w:t>产业格局逐步优化</w:t>
      </w:r>
      <w:bookmarkEnd w:id="7"/>
      <w:bookmarkEnd w:id="8"/>
    </w:p>
    <w:p w:rsidR="006B70F3" w:rsidRPr="00B87A5A" w:rsidRDefault="006B70F3" w:rsidP="00831F2F">
      <w:pPr>
        <w:spacing w:beforeLines="0" w:line="540" w:lineRule="exact"/>
        <w:ind w:firstLine="600"/>
        <w:rPr>
          <w:rFonts w:ascii="仿宋" w:eastAsia="仿宋" w:hAnsi="仿宋"/>
          <w:sz w:val="30"/>
          <w:szCs w:val="30"/>
        </w:rPr>
      </w:pPr>
      <w:r w:rsidRPr="00B87A5A">
        <w:rPr>
          <w:rFonts w:ascii="仿宋" w:eastAsia="仿宋" w:hAnsi="仿宋"/>
          <w:sz w:val="30"/>
          <w:szCs w:val="30"/>
        </w:rPr>
        <w:t>“十二五”期间，我国进一步完善了</w:t>
      </w:r>
      <w:r w:rsidR="003B1BDD" w:rsidRPr="00B87A5A">
        <w:rPr>
          <w:rFonts w:ascii="仿宋" w:eastAsia="仿宋" w:hAnsi="仿宋" w:hint="eastAsia"/>
          <w:sz w:val="30"/>
          <w:szCs w:val="30"/>
        </w:rPr>
        <w:t>涵盖设计、生产、检测、流通、回收循环利用等产品全生命周期的包装产业链体系，形成了包装材料、包装制品、包装装备三个产品大类和纸包装、塑料包装、金属包装、玻璃包装、竹木包装五大子行业。</w:t>
      </w:r>
      <w:r w:rsidRPr="00B87A5A">
        <w:rPr>
          <w:rFonts w:ascii="仿宋" w:eastAsia="仿宋" w:hAnsi="仿宋"/>
          <w:sz w:val="30"/>
          <w:szCs w:val="30"/>
        </w:rPr>
        <w:t>长江三角洲、珠江三角洲、环渤海湾地区的包装产业得到快速发展，产值占全国包装工业总产值的60%以上。中部地区、西部地区、东北地区包装产值占全国包装工业总产值的比重逐步扩大，分别提高到20%、13%、6%左右。小</w:t>
      </w:r>
      <w:proofErr w:type="gramStart"/>
      <w:r w:rsidRPr="00B87A5A">
        <w:rPr>
          <w:rFonts w:ascii="仿宋" w:eastAsia="仿宋" w:hAnsi="仿宋"/>
          <w:sz w:val="30"/>
          <w:szCs w:val="30"/>
        </w:rPr>
        <w:t>微企业</w:t>
      </w:r>
      <w:proofErr w:type="gramEnd"/>
      <w:r w:rsidRPr="00B87A5A">
        <w:rPr>
          <w:rFonts w:ascii="仿宋" w:eastAsia="仿宋" w:hAnsi="仿宋"/>
          <w:sz w:val="30"/>
          <w:szCs w:val="30"/>
        </w:rPr>
        <w:t>活力不断增强，规模以上企业实力日益壮大，具有较强国际竞争力的优势企业茁壮成长，逐步形成了以龙头企业（企业集团）为引领，大、中、小、微型企业互生共长的组织格局。</w:t>
      </w:r>
      <w:bookmarkStart w:id="9" w:name="_Toc428125633"/>
    </w:p>
    <w:p w:rsidR="006B70F3" w:rsidRPr="00B87A5A" w:rsidRDefault="006B70F3" w:rsidP="00831F2F">
      <w:pPr>
        <w:pStyle w:val="3"/>
        <w:spacing w:beforeLines="0" w:before="0" w:after="0" w:line="540" w:lineRule="exact"/>
        <w:ind w:firstLine="602"/>
        <w:rPr>
          <w:rFonts w:ascii="仿宋" w:eastAsia="仿宋" w:hAnsi="仿宋"/>
          <w:sz w:val="30"/>
          <w:szCs w:val="30"/>
        </w:rPr>
      </w:pPr>
      <w:bookmarkStart w:id="10" w:name="_Toc469448763"/>
      <w:r w:rsidRPr="00B87A5A">
        <w:rPr>
          <w:rFonts w:ascii="仿宋" w:eastAsia="仿宋" w:hAnsi="仿宋"/>
          <w:sz w:val="30"/>
          <w:szCs w:val="30"/>
        </w:rPr>
        <w:lastRenderedPageBreak/>
        <w:t>3.</w:t>
      </w:r>
      <w:r w:rsidRPr="00B87A5A">
        <w:rPr>
          <w:rFonts w:ascii="仿宋" w:eastAsia="仿宋" w:hAnsi="仿宋" w:hint="eastAsia"/>
          <w:sz w:val="30"/>
          <w:szCs w:val="30"/>
        </w:rPr>
        <w:t xml:space="preserve"> </w:t>
      </w:r>
      <w:r w:rsidRPr="00B87A5A">
        <w:rPr>
          <w:rFonts w:ascii="仿宋" w:eastAsia="仿宋" w:hAnsi="仿宋"/>
          <w:sz w:val="30"/>
          <w:szCs w:val="30"/>
        </w:rPr>
        <w:t>科技水平明显提升</w:t>
      </w:r>
      <w:bookmarkEnd w:id="9"/>
      <w:bookmarkEnd w:id="10"/>
    </w:p>
    <w:p w:rsidR="006B70F3" w:rsidRPr="00B87A5A" w:rsidRDefault="006B70F3" w:rsidP="00831F2F">
      <w:pPr>
        <w:spacing w:beforeLines="0" w:line="540" w:lineRule="exact"/>
        <w:ind w:firstLine="600"/>
        <w:rPr>
          <w:rFonts w:ascii="仿宋" w:eastAsia="仿宋" w:hAnsi="仿宋"/>
          <w:sz w:val="30"/>
          <w:szCs w:val="30"/>
        </w:rPr>
      </w:pPr>
      <w:r w:rsidRPr="00B87A5A">
        <w:rPr>
          <w:rFonts w:ascii="仿宋" w:eastAsia="仿宋" w:hAnsi="仿宋"/>
          <w:sz w:val="30"/>
          <w:szCs w:val="30"/>
        </w:rPr>
        <w:t>“十二五”期间，全行业承担了一批国家863计划、国家科技支撑计划、国家火炬计划、</w:t>
      </w:r>
      <w:proofErr w:type="gramStart"/>
      <w:r w:rsidRPr="00B87A5A">
        <w:rPr>
          <w:rFonts w:ascii="仿宋" w:eastAsia="仿宋" w:hAnsi="仿宋"/>
          <w:sz w:val="30"/>
          <w:szCs w:val="30"/>
        </w:rPr>
        <w:t>国家发改</w:t>
      </w:r>
      <w:r w:rsidR="00E02D45">
        <w:rPr>
          <w:rFonts w:ascii="仿宋" w:eastAsia="仿宋" w:hAnsi="仿宋" w:hint="eastAsia"/>
          <w:sz w:val="30"/>
          <w:szCs w:val="30"/>
        </w:rPr>
        <w:t>和</w:t>
      </w:r>
      <w:proofErr w:type="gramEnd"/>
      <w:r w:rsidR="00E02D45">
        <w:rPr>
          <w:rFonts w:ascii="仿宋" w:eastAsia="仿宋" w:hAnsi="仿宋" w:hint="eastAsia"/>
          <w:sz w:val="30"/>
          <w:szCs w:val="30"/>
        </w:rPr>
        <w:t>改革</w:t>
      </w:r>
      <w:r w:rsidRPr="00B87A5A">
        <w:rPr>
          <w:rFonts w:ascii="仿宋" w:eastAsia="仿宋" w:hAnsi="仿宋"/>
          <w:sz w:val="30"/>
          <w:szCs w:val="30"/>
        </w:rPr>
        <w:t>委战略性新兴产业计划、财政部重大科技成果转化、国家重点新产品等重大科研项目。建立了一批国家、省部及行业的工程</w:t>
      </w:r>
      <w:r w:rsidR="000C68EC" w:rsidRPr="00B87A5A">
        <w:rPr>
          <w:rFonts w:ascii="仿宋" w:eastAsia="仿宋" w:hAnsi="仿宋" w:hint="eastAsia"/>
          <w:sz w:val="30"/>
          <w:szCs w:val="30"/>
        </w:rPr>
        <w:t>（</w:t>
      </w:r>
      <w:r w:rsidRPr="00B87A5A">
        <w:rPr>
          <w:rFonts w:ascii="仿宋" w:eastAsia="仿宋" w:hAnsi="仿宋"/>
          <w:sz w:val="30"/>
          <w:szCs w:val="30"/>
        </w:rPr>
        <w:t>技术</w:t>
      </w:r>
      <w:r w:rsidR="000C68EC" w:rsidRPr="00B87A5A">
        <w:rPr>
          <w:rFonts w:ascii="仿宋" w:eastAsia="仿宋" w:hAnsi="仿宋" w:hint="eastAsia"/>
          <w:sz w:val="30"/>
          <w:szCs w:val="30"/>
        </w:rPr>
        <w:t>）</w:t>
      </w:r>
      <w:r w:rsidRPr="00B87A5A">
        <w:rPr>
          <w:rFonts w:ascii="仿宋" w:eastAsia="仿宋" w:hAnsi="仿宋"/>
          <w:sz w:val="30"/>
          <w:szCs w:val="30"/>
        </w:rPr>
        <w:t>中心、科技研发中心、产业孵化中心，科技创新和成果转化能力不断增强。通过自主创新攻克了一批包装材料、装备、工艺、制品等领域的重大关键技术，自主知识产权拥有率和国际、国家专利授权数量较“十一五”期间有较大增长，培育了上百个“中国包装优秀品牌”。包装人才培养体系不断完善，全国开展包装人才培养的高校发展到近300所，建立了一批博士点、博士后科研流动站（工作站）、2011协同创新中心、</w:t>
      </w:r>
      <w:r w:rsidR="00CD6376" w:rsidRPr="00B87A5A">
        <w:rPr>
          <w:rFonts w:ascii="仿宋" w:eastAsia="仿宋" w:hAnsi="仿宋" w:hint="eastAsia"/>
          <w:sz w:val="30"/>
          <w:szCs w:val="30"/>
        </w:rPr>
        <w:t>省部级重点实验室等创新团队与平台</w:t>
      </w:r>
      <w:r w:rsidRPr="00B87A5A">
        <w:rPr>
          <w:rFonts w:ascii="仿宋" w:eastAsia="仿宋" w:hAnsi="仿宋"/>
          <w:sz w:val="30"/>
          <w:szCs w:val="30"/>
        </w:rPr>
        <w:t>，为产业技术水平的提升提供了有力支撑。</w:t>
      </w:r>
      <w:bookmarkStart w:id="11" w:name="_Toc428125634"/>
    </w:p>
    <w:p w:rsidR="006B70F3" w:rsidRPr="00B87A5A" w:rsidRDefault="006B70F3" w:rsidP="00831F2F">
      <w:pPr>
        <w:pStyle w:val="3"/>
        <w:spacing w:beforeLines="0" w:before="0" w:after="0" w:line="540" w:lineRule="exact"/>
        <w:ind w:firstLine="602"/>
        <w:rPr>
          <w:rFonts w:ascii="仿宋" w:eastAsia="仿宋" w:hAnsi="仿宋"/>
          <w:sz w:val="30"/>
          <w:szCs w:val="30"/>
        </w:rPr>
      </w:pPr>
      <w:bookmarkStart w:id="12" w:name="_Toc469448764"/>
      <w:r w:rsidRPr="00B87A5A">
        <w:rPr>
          <w:rFonts w:ascii="仿宋" w:eastAsia="仿宋" w:hAnsi="仿宋"/>
          <w:sz w:val="30"/>
          <w:szCs w:val="30"/>
        </w:rPr>
        <w:t>4.</w:t>
      </w:r>
      <w:r w:rsidRPr="00B87A5A">
        <w:rPr>
          <w:rFonts w:ascii="仿宋" w:eastAsia="仿宋" w:hAnsi="仿宋" w:hint="eastAsia"/>
          <w:sz w:val="30"/>
          <w:szCs w:val="30"/>
        </w:rPr>
        <w:t xml:space="preserve"> </w:t>
      </w:r>
      <w:r w:rsidRPr="00B87A5A">
        <w:rPr>
          <w:rFonts w:ascii="仿宋" w:eastAsia="仿宋" w:hAnsi="仿宋"/>
          <w:sz w:val="30"/>
          <w:szCs w:val="30"/>
        </w:rPr>
        <w:t>循环发展初见成效</w:t>
      </w:r>
      <w:bookmarkEnd w:id="11"/>
      <w:bookmarkEnd w:id="12"/>
    </w:p>
    <w:p w:rsidR="006B70F3" w:rsidRPr="00B87A5A" w:rsidRDefault="006B70F3" w:rsidP="00831F2F">
      <w:pPr>
        <w:spacing w:beforeLines="0" w:line="540" w:lineRule="exact"/>
        <w:ind w:firstLine="600"/>
        <w:rPr>
          <w:rFonts w:ascii="仿宋" w:eastAsia="仿宋" w:hAnsi="仿宋"/>
          <w:sz w:val="30"/>
          <w:szCs w:val="30"/>
        </w:rPr>
      </w:pPr>
      <w:r w:rsidRPr="00B87A5A">
        <w:rPr>
          <w:rFonts w:ascii="仿宋" w:eastAsia="仿宋" w:hAnsi="仿宋"/>
          <w:sz w:val="30"/>
          <w:szCs w:val="30"/>
        </w:rPr>
        <w:t>陆续修订并实施了《包装与包装废弃物》《限制商品过度包装要求》等一系列促进包装循环经济发展的国家标准及法规。全行业绿色发展理念不断增强，环保型材料使用范围日益扩大，清洁生产、节能减排以及资源循环利用新技术得到逐步推广，包装行业单位工业增加</w:t>
      </w:r>
      <w:proofErr w:type="gramStart"/>
      <w:r w:rsidRPr="00B87A5A">
        <w:rPr>
          <w:rFonts w:ascii="仿宋" w:eastAsia="仿宋" w:hAnsi="仿宋"/>
          <w:sz w:val="30"/>
          <w:szCs w:val="30"/>
        </w:rPr>
        <w:t>值综合</w:t>
      </w:r>
      <w:proofErr w:type="gramEnd"/>
      <w:r w:rsidRPr="00B87A5A">
        <w:rPr>
          <w:rFonts w:ascii="仿宋" w:eastAsia="仿宋" w:hAnsi="仿宋"/>
          <w:sz w:val="30"/>
          <w:szCs w:val="30"/>
        </w:rPr>
        <w:t>能耗以及主要污染物排放量均有不同程度下降。以清洁生产为目标的企业“小循环”，以淘汰落后产能为目标的产业“中循环”</w:t>
      </w:r>
      <w:r w:rsidRPr="00B87A5A">
        <w:rPr>
          <w:rFonts w:ascii="仿宋" w:eastAsia="仿宋" w:hAnsi="仿宋" w:hint="eastAsia"/>
          <w:sz w:val="30"/>
          <w:szCs w:val="30"/>
        </w:rPr>
        <w:t>，</w:t>
      </w:r>
      <w:r w:rsidRPr="00B87A5A">
        <w:rPr>
          <w:rFonts w:ascii="仿宋" w:eastAsia="仿宋" w:hAnsi="仿宋"/>
          <w:sz w:val="30"/>
          <w:szCs w:val="30"/>
        </w:rPr>
        <w:t>以再生资源回收利用体系建设为目标的区域“大循环”发展模式正在逐步形成</w:t>
      </w:r>
      <w:bookmarkStart w:id="13" w:name="_Toc428125631"/>
      <w:bookmarkStart w:id="14" w:name="_Toc21730"/>
      <w:r w:rsidR="00B82FEB" w:rsidRPr="00B87A5A">
        <w:rPr>
          <w:rFonts w:ascii="仿宋" w:eastAsia="仿宋" w:hAnsi="仿宋" w:hint="eastAsia"/>
          <w:sz w:val="30"/>
          <w:szCs w:val="30"/>
        </w:rPr>
        <w:t>。</w:t>
      </w:r>
    </w:p>
    <w:p w:rsidR="006B70F3" w:rsidRPr="00B87A5A" w:rsidRDefault="006B70F3" w:rsidP="00831F2F">
      <w:pPr>
        <w:pStyle w:val="3"/>
        <w:spacing w:beforeLines="0" w:before="0" w:after="0" w:line="540" w:lineRule="exact"/>
        <w:ind w:firstLine="602"/>
        <w:rPr>
          <w:rFonts w:ascii="仿宋" w:eastAsia="仿宋" w:hAnsi="仿宋"/>
          <w:sz w:val="30"/>
          <w:szCs w:val="30"/>
        </w:rPr>
      </w:pPr>
      <w:bookmarkStart w:id="15" w:name="_Toc469448765"/>
      <w:r w:rsidRPr="00B87A5A">
        <w:rPr>
          <w:rFonts w:ascii="仿宋" w:eastAsia="仿宋" w:hAnsi="仿宋"/>
          <w:sz w:val="30"/>
          <w:szCs w:val="30"/>
        </w:rPr>
        <w:t>5.</w:t>
      </w:r>
      <w:r w:rsidRPr="00B87A5A">
        <w:rPr>
          <w:rFonts w:ascii="仿宋" w:eastAsia="仿宋" w:hAnsi="仿宋" w:hint="eastAsia"/>
          <w:sz w:val="30"/>
          <w:szCs w:val="30"/>
        </w:rPr>
        <w:t xml:space="preserve"> </w:t>
      </w:r>
      <w:r w:rsidRPr="00B87A5A">
        <w:rPr>
          <w:rFonts w:ascii="仿宋" w:eastAsia="仿宋" w:hAnsi="仿宋"/>
          <w:sz w:val="30"/>
          <w:szCs w:val="30"/>
        </w:rPr>
        <w:t>贡献能力显著增强</w:t>
      </w:r>
      <w:bookmarkEnd w:id="13"/>
      <w:bookmarkEnd w:id="14"/>
      <w:bookmarkEnd w:id="15"/>
    </w:p>
    <w:p w:rsidR="002F5C46" w:rsidRPr="0026045F" w:rsidRDefault="00741C14" w:rsidP="00831F2F">
      <w:pPr>
        <w:spacing w:beforeLines="0" w:line="540" w:lineRule="exact"/>
        <w:ind w:firstLine="600"/>
        <w:rPr>
          <w:rFonts w:ascii="仿宋" w:eastAsia="仿宋" w:hAnsi="仿宋"/>
          <w:sz w:val="30"/>
          <w:szCs w:val="30"/>
        </w:rPr>
      </w:pPr>
      <w:r w:rsidRPr="0026045F">
        <w:rPr>
          <w:rFonts w:ascii="仿宋" w:eastAsia="仿宋" w:hAnsi="仿宋"/>
          <w:sz w:val="30"/>
          <w:szCs w:val="30"/>
        </w:rPr>
        <w:t>“</w:t>
      </w:r>
      <w:r w:rsidRPr="0026045F">
        <w:rPr>
          <w:rFonts w:ascii="仿宋" w:eastAsia="仿宋" w:hAnsi="仿宋" w:hint="eastAsia"/>
          <w:sz w:val="30"/>
          <w:szCs w:val="30"/>
        </w:rPr>
        <w:t>十二五</w:t>
      </w:r>
      <w:r w:rsidRPr="0026045F">
        <w:rPr>
          <w:rFonts w:ascii="仿宋" w:eastAsia="仿宋" w:hAnsi="仿宋"/>
          <w:sz w:val="30"/>
          <w:szCs w:val="30"/>
        </w:rPr>
        <w:t>”</w:t>
      </w:r>
      <w:r w:rsidRPr="0026045F">
        <w:rPr>
          <w:rFonts w:ascii="仿宋" w:eastAsia="仿宋" w:hAnsi="仿宋" w:hint="eastAsia"/>
          <w:sz w:val="30"/>
          <w:szCs w:val="30"/>
        </w:rPr>
        <w:t>期间，</w:t>
      </w:r>
      <w:r w:rsidRPr="0026045F">
        <w:rPr>
          <w:rFonts w:ascii="仿宋" w:eastAsia="仿宋" w:hAnsi="仿宋"/>
          <w:sz w:val="30"/>
          <w:szCs w:val="30"/>
        </w:rPr>
        <w:t>包装工业</w:t>
      </w:r>
      <w:r w:rsidR="0073418D" w:rsidRPr="0026045F">
        <w:rPr>
          <w:rFonts w:ascii="仿宋" w:eastAsia="仿宋" w:hAnsi="仿宋" w:hint="eastAsia"/>
          <w:sz w:val="30"/>
          <w:szCs w:val="30"/>
        </w:rPr>
        <w:t>配套服务能力不断增强，</w:t>
      </w:r>
      <w:r w:rsidRPr="0026045F">
        <w:rPr>
          <w:rFonts w:ascii="仿宋" w:eastAsia="仿宋" w:hAnsi="仿宋"/>
          <w:sz w:val="30"/>
          <w:szCs w:val="30"/>
        </w:rPr>
        <w:t>累计为110</w:t>
      </w:r>
      <w:proofErr w:type="gramStart"/>
      <w:r w:rsidRPr="0026045F">
        <w:rPr>
          <w:rFonts w:ascii="仿宋" w:eastAsia="仿宋" w:hAnsi="仿宋"/>
          <w:sz w:val="30"/>
          <w:szCs w:val="30"/>
        </w:rPr>
        <w:t>万亿元国内</w:t>
      </w:r>
      <w:proofErr w:type="gramEnd"/>
      <w:r w:rsidRPr="0026045F">
        <w:rPr>
          <w:rFonts w:ascii="仿宋" w:eastAsia="仿宋" w:hAnsi="仿宋"/>
          <w:sz w:val="30"/>
          <w:szCs w:val="30"/>
        </w:rPr>
        <w:t>商品和9.98</w:t>
      </w:r>
      <w:proofErr w:type="gramStart"/>
      <w:r w:rsidRPr="0026045F">
        <w:rPr>
          <w:rFonts w:ascii="仿宋" w:eastAsia="仿宋" w:hAnsi="仿宋"/>
          <w:sz w:val="30"/>
          <w:szCs w:val="30"/>
        </w:rPr>
        <w:t>万亿</w:t>
      </w:r>
      <w:proofErr w:type="gramEnd"/>
      <w:r w:rsidRPr="0026045F">
        <w:rPr>
          <w:rFonts w:ascii="仿宋" w:eastAsia="仿宋" w:hAnsi="仿宋"/>
          <w:sz w:val="30"/>
          <w:szCs w:val="30"/>
        </w:rPr>
        <w:t>美元出口商品提供了配套服务，</w:t>
      </w:r>
      <w:r w:rsidRPr="0026045F">
        <w:rPr>
          <w:rFonts w:ascii="仿宋" w:eastAsia="仿宋" w:hAnsi="仿宋"/>
          <w:sz w:val="30"/>
          <w:szCs w:val="30"/>
        </w:rPr>
        <w:lastRenderedPageBreak/>
        <w:t>配套商品附加值达10%</w:t>
      </w:r>
      <w:r w:rsidR="00F30C24" w:rsidRPr="0026045F">
        <w:rPr>
          <w:rFonts w:ascii="仿宋" w:eastAsia="仿宋" w:hAnsi="仿宋"/>
          <w:sz w:val="30"/>
          <w:szCs w:val="30"/>
        </w:rPr>
        <w:t>以上</w:t>
      </w:r>
      <w:r w:rsidR="0073418D" w:rsidRPr="0026045F">
        <w:rPr>
          <w:rFonts w:ascii="仿宋" w:eastAsia="仿宋" w:hAnsi="仿宋" w:hint="eastAsia"/>
          <w:sz w:val="30"/>
          <w:szCs w:val="30"/>
        </w:rPr>
        <w:t>。在国民经济中的贡献能力不断提升，</w:t>
      </w:r>
      <w:r w:rsidR="00723B20" w:rsidRPr="0026045F">
        <w:rPr>
          <w:rFonts w:ascii="仿宋" w:eastAsia="仿宋" w:hAnsi="仿宋" w:hint="eastAsia"/>
          <w:sz w:val="30"/>
          <w:szCs w:val="30"/>
        </w:rPr>
        <w:t xml:space="preserve"> </w:t>
      </w:r>
      <w:r w:rsidR="0073418D" w:rsidRPr="0026045F">
        <w:rPr>
          <w:rFonts w:ascii="仿宋" w:eastAsia="仿宋" w:hAnsi="仿宋" w:hint="eastAsia"/>
          <w:sz w:val="30"/>
          <w:szCs w:val="30"/>
        </w:rPr>
        <w:t>201</w:t>
      </w:r>
      <w:r w:rsidR="00723B20" w:rsidRPr="0026045F">
        <w:rPr>
          <w:rFonts w:ascii="仿宋" w:eastAsia="仿宋" w:hAnsi="仿宋" w:hint="eastAsia"/>
          <w:sz w:val="30"/>
          <w:szCs w:val="30"/>
        </w:rPr>
        <w:t>5</w:t>
      </w:r>
      <w:r w:rsidR="0073418D" w:rsidRPr="0026045F">
        <w:rPr>
          <w:rFonts w:ascii="仿宋" w:eastAsia="仿宋" w:hAnsi="仿宋" w:hint="eastAsia"/>
          <w:sz w:val="30"/>
          <w:szCs w:val="30"/>
        </w:rPr>
        <w:t>年全国包装</w:t>
      </w:r>
      <w:r w:rsidR="007216A0" w:rsidRPr="0026045F">
        <w:rPr>
          <w:rFonts w:ascii="仿宋" w:eastAsia="仿宋" w:hAnsi="仿宋" w:hint="eastAsia"/>
          <w:sz w:val="30"/>
          <w:szCs w:val="30"/>
        </w:rPr>
        <w:t>工业</w:t>
      </w:r>
      <w:r w:rsidR="006B70F3" w:rsidRPr="0026045F">
        <w:rPr>
          <w:rFonts w:ascii="仿宋" w:eastAsia="仿宋" w:hAnsi="仿宋"/>
          <w:sz w:val="30"/>
          <w:szCs w:val="30"/>
        </w:rPr>
        <w:t>完成利税总额</w:t>
      </w:r>
      <w:r w:rsidR="0073418D" w:rsidRPr="0026045F">
        <w:rPr>
          <w:rFonts w:ascii="仿宋" w:eastAsia="仿宋" w:hAnsi="仿宋" w:hint="eastAsia"/>
          <w:sz w:val="30"/>
          <w:szCs w:val="30"/>
        </w:rPr>
        <w:t>3</w:t>
      </w:r>
      <w:r w:rsidR="00F30C24" w:rsidRPr="0026045F">
        <w:rPr>
          <w:rFonts w:ascii="仿宋" w:eastAsia="仿宋" w:hAnsi="仿宋" w:hint="eastAsia"/>
          <w:sz w:val="30"/>
          <w:szCs w:val="30"/>
        </w:rPr>
        <w:t>407</w:t>
      </w:r>
      <w:r w:rsidR="006B70F3" w:rsidRPr="0026045F">
        <w:rPr>
          <w:rFonts w:ascii="仿宋" w:eastAsia="仿宋" w:hAnsi="仿宋"/>
          <w:sz w:val="30"/>
          <w:szCs w:val="30"/>
        </w:rPr>
        <w:t>亿元</w:t>
      </w:r>
      <w:r w:rsidR="00FD7551" w:rsidRPr="0026045F">
        <w:rPr>
          <w:rFonts w:ascii="仿宋" w:eastAsia="仿宋" w:hAnsi="仿宋" w:hint="eastAsia"/>
          <w:sz w:val="30"/>
          <w:szCs w:val="30"/>
        </w:rPr>
        <w:t>，</w:t>
      </w:r>
      <w:r w:rsidR="006B70F3" w:rsidRPr="0026045F">
        <w:rPr>
          <w:rFonts w:ascii="仿宋" w:eastAsia="仿宋" w:hAnsi="仿宋"/>
          <w:sz w:val="30"/>
          <w:szCs w:val="30"/>
        </w:rPr>
        <w:t>上缴税收</w:t>
      </w:r>
      <w:r w:rsidR="00F30C24" w:rsidRPr="0026045F">
        <w:rPr>
          <w:rFonts w:ascii="仿宋" w:eastAsia="仿宋" w:hAnsi="仿宋" w:hint="eastAsia"/>
          <w:sz w:val="30"/>
          <w:szCs w:val="30"/>
        </w:rPr>
        <w:t>1180</w:t>
      </w:r>
      <w:r w:rsidR="006B70F3" w:rsidRPr="0026045F">
        <w:rPr>
          <w:rFonts w:ascii="仿宋" w:eastAsia="仿宋" w:hAnsi="仿宋"/>
          <w:sz w:val="30"/>
          <w:szCs w:val="30"/>
        </w:rPr>
        <w:t>亿元</w:t>
      </w:r>
      <w:r w:rsidR="00FD7551" w:rsidRPr="0026045F">
        <w:rPr>
          <w:rFonts w:ascii="仿宋" w:eastAsia="仿宋" w:hAnsi="仿宋" w:hint="eastAsia"/>
          <w:sz w:val="30"/>
          <w:szCs w:val="30"/>
        </w:rPr>
        <w:t>，</w:t>
      </w:r>
      <w:r w:rsidR="0073418D" w:rsidRPr="0026045F">
        <w:rPr>
          <w:rFonts w:ascii="仿宋" w:eastAsia="仿宋" w:hAnsi="仿宋" w:hint="eastAsia"/>
          <w:sz w:val="30"/>
          <w:szCs w:val="30"/>
        </w:rPr>
        <w:t>完成进出口总额498亿美元</w:t>
      </w:r>
      <w:r w:rsidR="0017100A" w:rsidRPr="0026045F">
        <w:rPr>
          <w:rFonts w:ascii="仿宋" w:eastAsia="仿宋" w:hAnsi="仿宋" w:hint="eastAsia"/>
          <w:sz w:val="30"/>
          <w:szCs w:val="30"/>
        </w:rPr>
        <w:t>。</w:t>
      </w:r>
      <w:r w:rsidR="00FD7551" w:rsidRPr="0026045F">
        <w:rPr>
          <w:rFonts w:ascii="仿宋" w:eastAsia="仿宋" w:hAnsi="仿宋" w:hint="eastAsia"/>
          <w:sz w:val="30"/>
          <w:szCs w:val="30"/>
        </w:rPr>
        <w:t>原辅材料与包装装备的国产化率、</w:t>
      </w:r>
      <w:r w:rsidR="00F00CCC" w:rsidRPr="0026045F">
        <w:rPr>
          <w:rFonts w:ascii="仿宋" w:eastAsia="仿宋" w:hAnsi="仿宋" w:hint="eastAsia"/>
          <w:sz w:val="30"/>
          <w:szCs w:val="30"/>
        </w:rPr>
        <w:t>节能降耗</w:t>
      </w:r>
      <w:r w:rsidR="00FD7551" w:rsidRPr="0026045F">
        <w:rPr>
          <w:rFonts w:ascii="仿宋" w:eastAsia="仿宋" w:hAnsi="仿宋" w:hint="eastAsia"/>
          <w:sz w:val="30"/>
          <w:szCs w:val="30"/>
        </w:rPr>
        <w:t>水平</w:t>
      </w:r>
      <w:r w:rsidR="00F00CCC" w:rsidRPr="0026045F">
        <w:rPr>
          <w:rFonts w:ascii="仿宋" w:eastAsia="仿宋" w:hAnsi="仿宋" w:hint="eastAsia"/>
          <w:sz w:val="30"/>
          <w:szCs w:val="30"/>
        </w:rPr>
        <w:t>、就业消化能力、</w:t>
      </w:r>
      <w:r w:rsidR="00FD7551" w:rsidRPr="0026045F">
        <w:rPr>
          <w:rFonts w:ascii="仿宋" w:eastAsia="仿宋" w:hAnsi="仿宋" w:hint="eastAsia"/>
          <w:sz w:val="30"/>
          <w:szCs w:val="30"/>
        </w:rPr>
        <w:t>生态文明贡献度</w:t>
      </w:r>
      <w:r w:rsidR="00F00CCC" w:rsidRPr="0026045F">
        <w:rPr>
          <w:rFonts w:ascii="仿宋" w:eastAsia="仿宋" w:hAnsi="仿宋" w:hint="eastAsia"/>
          <w:sz w:val="30"/>
          <w:szCs w:val="30"/>
        </w:rPr>
        <w:t>等较“十</w:t>
      </w:r>
      <w:r w:rsidR="003547E4" w:rsidRPr="0026045F">
        <w:rPr>
          <w:rFonts w:ascii="仿宋" w:eastAsia="仿宋" w:hAnsi="仿宋" w:hint="eastAsia"/>
          <w:sz w:val="30"/>
          <w:szCs w:val="30"/>
        </w:rPr>
        <w:t>一</w:t>
      </w:r>
      <w:r w:rsidR="00F00CCC" w:rsidRPr="0026045F">
        <w:rPr>
          <w:rFonts w:ascii="仿宋" w:eastAsia="仿宋" w:hAnsi="仿宋" w:hint="eastAsia"/>
          <w:sz w:val="30"/>
          <w:szCs w:val="30"/>
        </w:rPr>
        <w:t>五”均有不同幅度的提高，包装工业在</w:t>
      </w:r>
      <w:r w:rsidR="006B70F3" w:rsidRPr="0026045F">
        <w:rPr>
          <w:rFonts w:ascii="仿宋" w:eastAsia="仿宋" w:hAnsi="仿宋"/>
          <w:sz w:val="30"/>
          <w:szCs w:val="30"/>
        </w:rPr>
        <w:t>推动社会发展</w:t>
      </w:r>
      <w:r w:rsidR="00AB21EE" w:rsidRPr="0026045F">
        <w:rPr>
          <w:rFonts w:ascii="仿宋" w:eastAsia="仿宋" w:hAnsi="仿宋" w:hint="eastAsia"/>
          <w:sz w:val="30"/>
          <w:szCs w:val="30"/>
        </w:rPr>
        <w:t>中</w:t>
      </w:r>
      <w:r w:rsidR="00FD7551" w:rsidRPr="0026045F">
        <w:rPr>
          <w:rFonts w:ascii="仿宋" w:eastAsia="仿宋" w:hAnsi="仿宋" w:hint="eastAsia"/>
          <w:sz w:val="30"/>
          <w:szCs w:val="30"/>
        </w:rPr>
        <w:t>的作用</w:t>
      </w:r>
      <w:bookmarkStart w:id="16" w:name="_Toc428125635"/>
      <w:r w:rsidR="00F00CCC" w:rsidRPr="0026045F">
        <w:rPr>
          <w:rFonts w:ascii="仿宋" w:eastAsia="仿宋" w:hAnsi="仿宋" w:hint="eastAsia"/>
          <w:sz w:val="30"/>
          <w:szCs w:val="30"/>
        </w:rPr>
        <w:t>越来越显著。</w:t>
      </w:r>
    </w:p>
    <w:p w:rsidR="006B70F3" w:rsidRPr="00EC64BE" w:rsidRDefault="006B70F3" w:rsidP="0026045F">
      <w:pPr>
        <w:pStyle w:val="2"/>
        <w:spacing w:beforeLines="0" w:before="0" w:after="0" w:line="240" w:lineRule="auto"/>
        <w:ind w:firstLine="602"/>
        <w:rPr>
          <w:rFonts w:ascii="Times New Roman" w:eastAsia="宋体" w:hAnsi="Times New Roman"/>
          <w:sz w:val="30"/>
          <w:szCs w:val="30"/>
        </w:rPr>
      </w:pPr>
      <w:bookmarkStart w:id="17" w:name="_Toc469448766"/>
      <w:r w:rsidRPr="00EC64BE">
        <w:rPr>
          <w:rFonts w:ascii="Times New Roman" w:eastAsia="宋体" w:hAnsi="Times New Roman"/>
          <w:sz w:val="30"/>
          <w:szCs w:val="30"/>
        </w:rPr>
        <w:t>（二）主要</w:t>
      </w:r>
      <w:bookmarkEnd w:id="16"/>
      <w:r w:rsidRPr="00EC64BE">
        <w:rPr>
          <w:rFonts w:ascii="Times New Roman" w:eastAsia="宋体" w:hAnsi="Times New Roman"/>
          <w:sz w:val="30"/>
          <w:szCs w:val="30"/>
        </w:rPr>
        <w:t>问题</w:t>
      </w:r>
      <w:bookmarkEnd w:id="17"/>
    </w:p>
    <w:p w:rsidR="006B70F3" w:rsidRPr="0026045F" w:rsidRDefault="006B70F3" w:rsidP="00831F2F">
      <w:pPr>
        <w:spacing w:beforeLines="0" w:line="540" w:lineRule="exact"/>
        <w:ind w:firstLine="600"/>
        <w:rPr>
          <w:rFonts w:ascii="仿宋" w:eastAsia="仿宋" w:hAnsi="仿宋"/>
          <w:sz w:val="30"/>
          <w:szCs w:val="30"/>
        </w:rPr>
      </w:pPr>
      <w:r w:rsidRPr="0026045F">
        <w:rPr>
          <w:rFonts w:ascii="仿宋" w:eastAsia="仿宋" w:hAnsi="仿宋"/>
          <w:sz w:val="30"/>
          <w:szCs w:val="30"/>
        </w:rPr>
        <w:t>我国包装工业在取得突出成就的同时，也存在诸多制约自身发展的问题，主要表现在：</w:t>
      </w:r>
      <w:bookmarkStart w:id="18" w:name="_Toc428125637"/>
    </w:p>
    <w:p w:rsidR="006B70F3" w:rsidRPr="0026045F" w:rsidRDefault="006B70F3" w:rsidP="00831F2F">
      <w:pPr>
        <w:pStyle w:val="3"/>
        <w:spacing w:beforeLines="0" w:before="0" w:after="0" w:line="540" w:lineRule="exact"/>
        <w:ind w:firstLine="602"/>
        <w:rPr>
          <w:rFonts w:ascii="仿宋" w:eastAsia="仿宋" w:hAnsi="仿宋"/>
          <w:sz w:val="30"/>
          <w:szCs w:val="30"/>
        </w:rPr>
      </w:pPr>
      <w:bookmarkStart w:id="19" w:name="_Toc469448767"/>
      <w:r w:rsidRPr="0026045F">
        <w:rPr>
          <w:rFonts w:ascii="仿宋" w:eastAsia="仿宋" w:hAnsi="仿宋"/>
          <w:sz w:val="30"/>
          <w:szCs w:val="30"/>
        </w:rPr>
        <w:t>1.</w:t>
      </w:r>
      <w:r w:rsidRPr="0026045F">
        <w:rPr>
          <w:rFonts w:ascii="仿宋" w:eastAsia="仿宋" w:hAnsi="仿宋" w:hint="eastAsia"/>
          <w:sz w:val="30"/>
          <w:szCs w:val="30"/>
        </w:rPr>
        <w:t xml:space="preserve"> </w:t>
      </w:r>
      <w:r w:rsidRPr="0026045F">
        <w:rPr>
          <w:rFonts w:ascii="仿宋" w:eastAsia="仿宋" w:hAnsi="仿宋"/>
          <w:sz w:val="30"/>
          <w:szCs w:val="30"/>
        </w:rPr>
        <w:t>自主创新能力有待进一步增强</w:t>
      </w:r>
      <w:bookmarkEnd w:id="18"/>
      <w:bookmarkEnd w:id="19"/>
    </w:p>
    <w:p w:rsidR="006B70F3" w:rsidRPr="0026045F" w:rsidRDefault="004000C2" w:rsidP="00831F2F">
      <w:pPr>
        <w:spacing w:beforeLines="0" w:line="540" w:lineRule="exact"/>
        <w:ind w:firstLine="600"/>
        <w:rPr>
          <w:rFonts w:ascii="仿宋" w:eastAsia="仿宋" w:hAnsi="仿宋"/>
          <w:sz w:val="30"/>
          <w:szCs w:val="30"/>
        </w:rPr>
      </w:pPr>
      <w:r w:rsidRPr="0026045F">
        <w:rPr>
          <w:rFonts w:ascii="仿宋" w:eastAsia="仿宋" w:hAnsi="仿宋" w:hint="eastAsia"/>
          <w:sz w:val="30"/>
          <w:szCs w:val="30"/>
        </w:rPr>
        <w:t>适度包装、绿色包装理念需要大力普及和深化，</w:t>
      </w:r>
      <w:r w:rsidR="001E13A3" w:rsidRPr="0026045F">
        <w:rPr>
          <w:rFonts w:ascii="仿宋" w:eastAsia="仿宋" w:hAnsi="仿宋" w:hint="eastAsia"/>
          <w:sz w:val="30"/>
          <w:szCs w:val="30"/>
        </w:rPr>
        <w:t>节能环保技术、工艺、装备</w:t>
      </w:r>
      <w:r w:rsidR="00E36BF6" w:rsidRPr="0026045F">
        <w:rPr>
          <w:rFonts w:ascii="仿宋" w:eastAsia="仿宋" w:hAnsi="仿宋" w:hint="eastAsia"/>
          <w:sz w:val="30"/>
          <w:szCs w:val="30"/>
        </w:rPr>
        <w:t>尚未得到系统研发和广泛</w:t>
      </w:r>
      <w:r w:rsidR="001E13A3" w:rsidRPr="0026045F">
        <w:rPr>
          <w:rFonts w:ascii="仿宋" w:eastAsia="仿宋" w:hAnsi="仿宋" w:hint="eastAsia"/>
          <w:sz w:val="30"/>
          <w:szCs w:val="30"/>
        </w:rPr>
        <w:t>应用</w:t>
      </w:r>
      <w:r w:rsidR="00E36BF6" w:rsidRPr="0026045F">
        <w:rPr>
          <w:rFonts w:ascii="仿宋" w:eastAsia="仿宋" w:hAnsi="仿宋" w:hint="eastAsia"/>
          <w:sz w:val="30"/>
          <w:szCs w:val="30"/>
        </w:rPr>
        <w:t>，</w:t>
      </w:r>
      <w:r w:rsidR="001E13A3" w:rsidRPr="0026045F">
        <w:rPr>
          <w:rFonts w:ascii="仿宋" w:eastAsia="仿宋" w:hAnsi="仿宋" w:hint="eastAsia"/>
          <w:sz w:val="30"/>
          <w:szCs w:val="30"/>
        </w:rPr>
        <w:t>企业高投入、高消耗、高排放的粗放生产模式</w:t>
      </w:r>
      <w:r w:rsidR="00941C52" w:rsidRPr="0026045F">
        <w:rPr>
          <w:rFonts w:ascii="仿宋" w:eastAsia="仿宋" w:hAnsi="仿宋" w:hint="eastAsia"/>
          <w:sz w:val="30"/>
          <w:szCs w:val="30"/>
        </w:rPr>
        <w:t>仍然</w:t>
      </w:r>
      <w:r w:rsidR="001E13A3" w:rsidRPr="0026045F">
        <w:rPr>
          <w:rFonts w:ascii="仿宋" w:eastAsia="仿宋" w:hAnsi="仿宋" w:hint="eastAsia"/>
          <w:sz w:val="30"/>
          <w:szCs w:val="30"/>
        </w:rPr>
        <w:t>较为普遍，绿色化生产方式与体系尚未有效形成，环境友好程度不高。</w:t>
      </w:r>
      <w:r w:rsidR="00E36BF6" w:rsidRPr="0026045F">
        <w:rPr>
          <w:rFonts w:ascii="仿宋" w:eastAsia="仿宋" w:hAnsi="仿宋"/>
          <w:sz w:val="30"/>
          <w:szCs w:val="30"/>
        </w:rPr>
        <w:t>高新技术难以</w:t>
      </w:r>
      <w:r w:rsidR="00E36BF6" w:rsidRPr="0026045F">
        <w:rPr>
          <w:rFonts w:ascii="仿宋" w:eastAsia="仿宋" w:hAnsi="仿宋" w:hint="eastAsia"/>
          <w:sz w:val="30"/>
          <w:szCs w:val="30"/>
        </w:rPr>
        <w:t>实现</w:t>
      </w:r>
      <w:r w:rsidR="00C06AE9" w:rsidRPr="0026045F">
        <w:rPr>
          <w:rFonts w:ascii="仿宋" w:eastAsia="仿宋" w:hAnsi="仿宋" w:hint="eastAsia"/>
          <w:sz w:val="30"/>
          <w:szCs w:val="30"/>
        </w:rPr>
        <w:t>重大</w:t>
      </w:r>
      <w:r w:rsidR="00E36BF6" w:rsidRPr="0026045F">
        <w:rPr>
          <w:rFonts w:ascii="仿宋" w:eastAsia="仿宋" w:hAnsi="仿宋"/>
          <w:sz w:val="30"/>
          <w:szCs w:val="30"/>
        </w:rPr>
        <w:t>突破，</w:t>
      </w:r>
      <w:r w:rsidR="00B82FEB" w:rsidRPr="0026045F">
        <w:rPr>
          <w:rFonts w:ascii="仿宋" w:eastAsia="仿宋" w:hAnsi="仿宋" w:hint="eastAsia"/>
          <w:sz w:val="30"/>
          <w:szCs w:val="30"/>
        </w:rPr>
        <w:t>先进</w:t>
      </w:r>
      <w:r w:rsidR="006B70F3" w:rsidRPr="0026045F">
        <w:rPr>
          <w:rFonts w:ascii="仿宋" w:eastAsia="仿宋" w:hAnsi="仿宋"/>
          <w:sz w:val="30"/>
          <w:szCs w:val="30"/>
        </w:rPr>
        <w:t>装备和关键技术进口依赖性强，原始创新、</w:t>
      </w:r>
      <w:r w:rsidR="0027585A" w:rsidRPr="0026045F">
        <w:rPr>
          <w:rFonts w:ascii="仿宋" w:eastAsia="仿宋" w:hAnsi="仿宋" w:hint="eastAsia"/>
          <w:sz w:val="30"/>
          <w:szCs w:val="30"/>
        </w:rPr>
        <w:t>集成</w:t>
      </w:r>
      <w:r w:rsidR="006B70F3" w:rsidRPr="0026045F">
        <w:rPr>
          <w:rFonts w:ascii="仿宋" w:eastAsia="仿宋" w:hAnsi="仿宋"/>
          <w:sz w:val="30"/>
          <w:szCs w:val="30"/>
        </w:rPr>
        <w:t>创新、引进消化吸收再创新的能力欠缺</w:t>
      </w:r>
      <w:r w:rsidR="00C06AE9" w:rsidRPr="0026045F">
        <w:rPr>
          <w:rFonts w:ascii="仿宋" w:eastAsia="仿宋" w:hAnsi="仿宋" w:hint="eastAsia"/>
          <w:sz w:val="30"/>
          <w:szCs w:val="30"/>
        </w:rPr>
        <w:t>，</w:t>
      </w:r>
      <w:r w:rsidR="00C06AE9" w:rsidRPr="0026045F">
        <w:rPr>
          <w:rFonts w:ascii="仿宋" w:eastAsia="仿宋" w:hAnsi="仿宋"/>
          <w:sz w:val="30"/>
          <w:szCs w:val="30"/>
        </w:rPr>
        <w:t>产业整体自动化程度还有较大提升空间</w:t>
      </w:r>
      <w:r w:rsidR="00C06AE9" w:rsidRPr="0026045F">
        <w:rPr>
          <w:rFonts w:ascii="仿宋" w:eastAsia="仿宋" w:hAnsi="仿宋" w:hint="eastAsia"/>
          <w:sz w:val="30"/>
          <w:szCs w:val="30"/>
        </w:rPr>
        <w:t>。</w:t>
      </w:r>
      <w:r w:rsidR="006B70F3" w:rsidRPr="0026045F">
        <w:rPr>
          <w:rFonts w:ascii="仿宋" w:eastAsia="仿宋" w:hAnsi="仿宋"/>
          <w:sz w:val="30"/>
          <w:szCs w:val="30"/>
        </w:rPr>
        <w:t>行业重大科技创新投入和企业技术研发投入严重不足，自主研发能力</w:t>
      </w:r>
      <w:r w:rsidR="007216A0" w:rsidRPr="0026045F">
        <w:rPr>
          <w:rFonts w:ascii="仿宋" w:eastAsia="仿宋" w:hAnsi="仿宋" w:hint="eastAsia"/>
          <w:sz w:val="30"/>
          <w:szCs w:val="30"/>
        </w:rPr>
        <w:t>亟待提升</w:t>
      </w:r>
      <w:r w:rsidR="006B70F3" w:rsidRPr="0026045F">
        <w:rPr>
          <w:rFonts w:ascii="仿宋" w:eastAsia="仿宋" w:hAnsi="仿宋"/>
          <w:sz w:val="30"/>
          <w:szCs w:val="30"/>
        </w:rPr>
        <w:t>，科技成果转化的成熟机制和培育新兴业态的创新服务平台</w:t>
      </w:r>
      <w:r w:rsidR="002300A4" w:rsidRPr="0026045F">
        <w:rPr>
          <w:rFonts w:ascii="仿宋" w:eastAsia="仿宋" w:hAnsi="仿宋" w:hint="eastAsia"/>
          <w:sz w:val="30"/>
          <w:szCs w:val="30"/>
        </w:rPr>
        <w:t>比较</w:t>
      </w:r>
      <w:r w:rsidR="002300A4" w:rsidRPr="0026045F">
        <w:rPr>
          <w:rFonts w:ascii="仿宋" w:eastAsia="仿宋" w:hAnsi="仿宋"/>
          <w:sz w:val="30"/>
          <w:szCs w:val="30"/>
        </w:rPr>
        <w:t>缺乏</w:t>
      </w:r>
      <w:r w:rsidR="00241449" w:rsidRPr="0026045F">
        <w:rPr>
          <w:rFonts w:ascii="仿宋" w:eastAsia="仿宋" w:hAnsi="仿宋" w:hint="eastAsia"/>
          <w:sz w:val="30"/>
          <w:szCs w:val="30"/>
        </w:rPr>
        <w:t>，具有全球竞争力的品牌</w:t>
      </w:r>
      <w:r w:rsidR="002300A4" w:rsidRPr="0026045F">
        <w:rPr>
          <w:rFonts w:ascii="仿宋" w:eastAsia="仿宋" w:hAnsi="仿宋" w:hint="eastAsia"/>
          <w:sz w:val="30"/>
          <w:szCs w:val="30"/>
        </w:rPr>
        <w:t>数量不多</w:t>
      </w:r>
      <w:r w:rsidR="00241449" w:rsidRPr="0026045F">
        <w:rPr>
          <w:rFonts w:ascii="仿宋" w:eastAsia="仿宋" w:hAnsi="仿宋" w:hint="eastAsia"/>
          <w:sz w:val="30"/>
          <w:szCs w:val="30"/>
        </w:rPr>
        <w:t>。</w:t>
      </w:r>
      <w:r w:rsidR="00C06AE9" w:rsidRPr="0026045F">
        <w:rPr>
          <w:rFonts w:ascii="仿宋" w:eastAsia="仿宋" w:hAnsi="仿宋"/>
          <w:sz w:val="30"/>
          <w:szCs w:val="30"/>
        </w:rPr>
        <w:t>行业高层次人才比例较低，创新领军人才严重</w:t>
      </w:r>
      <w:r w:rsidR="002300A4" w:rsidRPr="0026045F">
        <w:rPr>
          <w:rFonts w:ascii="仿宋" w:eastAsia="仿宋" w:hAnsi="仿宋" w:hint="eastAsia"/>
          <w:sz w:val="30"/>
          <w:szCs w:val="30"/>
        </w:rPr>
        <w:t>短缺</w:t>
      </w:r>
      <w:r w:rsidR="00C06AE9" w:rsidRPr="0026045F">
        <w:rPr>
          <w:rFonts w:ascii="仿宋" w:eastAsia="仿宋" w:hAnsi="仿宋"/>
          <w:sz w:val="30"/>
          <w:szCs w:val="30"/>
        </w:rPr>
        <w:t>，创新团队的培育机制</w:t>
      </w:r>
      <w:r w:rsidR="007216A0" w:rsidRPr="0026045F">
        <w:rPr>
          <w:rFonts w:ascii="仿宋" w:eastAsia="仿宋" w:hAnsi="仿宋" w:hint="eastAsia"/>
          <w:sz w:val="30"/>
          <w:szCs w:val="30"/>
        </w:rPr>
        <w:t>有待</w:t>
      </w:r>
      <w:r w:rsidR="00C06AE9" w:rsidRPr="0026045F">
        <w:rPr>
          <w:rFonts w:ascii="仿宋" w:eastAsia="仿宋" w:hAnsi="仿宋"/>
          <w:sz w:val="30"/>
          <w:szCs w:val="30"/>
        </w:rPr>
        <w:t>完善，创新体系</w:t>
      </w:r>
      <w:r w:rsidR="002300A4" w:rsidRPr="0026045F">
        <w:rPr>
          <w:rFonts w:ascii="仿宋" w:eastAsia="仿宋" w:hAnsi="仿宋" w:hint="eastAsia"/>
          <w:sz w:val="30"/>
          <w:szCs w:val="30"/>
        </w:rPr>
        <w:t>尚</w:t>
      </w:r>
      <w:r w:rsidR="00C06AE9" w:rsidRPr="0026045F">
        <w:rPr>
          <w:rFonts w:ascii="仿宋" w:eastAsia="仿宋" w:hAnsi="仿宋"/>
          <w:sz w:val="30"/>
          <w:szCs w:val="30"/>
        </w:rPr>
        <w:t>不健全。</w:t>
      </w:r>
    </w:p>
    <w:p w:rsidR="006B70F3" w:rsidRPr="0026045F" w:rsidRDefault="006B70F3" w:rsidP="00831F2F">
      <w:pPr>
        <w:pStyle w:val="3"/>
        <w:spacing w:beforeLines="0" w:before="0" w:after="0" w:line="540" w:lineRule="exact"/>
        <w:ind w:firstLine="602"/>
        <w:rPr>
          <w:rFonts w:ascii="仿宋" w:eastAsia="仿宋" w:hAnsi="仿宋"/>
          <w:sz w:val="30"/>
          <w:szCs w:val="30"/>
        </w:rPr>
      </w:pPr>
      <w:bookmarkStart w:id="20" w:name="_Toc469448768"/>
      <w:r w:rsidRPr="0026045F">
        <w:rPr>
          <w:rFonts w:ascii="仿宋" w:eastAsia="仿宋" w:hAnsi="仿宋"/>
          <w:sz w:val="30"/>
          <w:szCs w:val="30"/>
        </w:rPr>
        <w:t>2.</w:t>
      </w:r>
      <w:r w:rsidRPr="0026045F">
        <w:rPr>
          <w:rFonts w:ascii="仿宋" w:eastAsia="仿宋" w:hAnsi="仿宋" w:hint="eastAsia"/>
          <w:sz w:val="30"/>
          <w:szCs w:val="30"/>
        </w:rPr>
        <w:t xml:space="preserve"> </w:t>
      </w:r>
      <w:r w:rsidRPr="0026045F">
        <w:rPr>
          <w:rFonts w:ascii="仿宋" w:eastAsia="仿宋" w:hAnsi="仿宋"/>
          <w:sz w:val="30"/>
          <w:szCs w:val="30"/>
        </w:rPr>
        <w:t>协</w:t>
      </w:r>
      <w:r w:rsidR="00B80C28" w:rsidRPr="0026045F">
        <w:rPr>
          <w:rFonts w:ascii="仿宋" w:eastAsia="仿宋" w:hAnsi="仿宋" w:hint="eastAsia"/>
          <w:sz w:val="30"/>
          <w:szCs w:val="30"/>
        </w:rPr>
        <w:t>调</w:t>
      </w:r>
      <w:r w:rsidRPr="0026045F">
        <w:rPr>
          <w:rFonts w:ascii="仿宋" w:eastAsia="仿宋" w:hAnsi="仿宋"/>
          <w:sz w:val="30"/>
          <w:szCs w:val="30"/>
        </w:rPr>
        <w:t>发展机制有待进一步完善</w:t>
      </w:r>
      <w:bookmarkEnd w:id="20"/>
    </w:p>
    <w:p w:rsidR="006B70F3" w:rsidRPr="0026045F" w:rsidRDefault="00C06AE9" w:rsidP="00831F2F">
      <w:pPr>
        <w:spacing w:beforeLines="0" w:line="540" w:lineRule="exact"/>
        <w:ind w:firstLine="600"/>
        <w:rPr>
          <w:rFonts w:ascii="仿宋" w:eastAsia="仿宋" w:hAnsi="仿宋"/>
          <w:sz w:val="30"/>
          <w:szCs w:val="30"/>
        </w:rPr>
      </w:pPr>
      <w:r w:rsidRPr="0026045F">
        <w:rPr>
          <w:rFonts w:ascii="仿宋" w:eastAsia="仿宋" w:hAnsi="仿宋" w:hint="eastAsia"/>
          <w:sz w:val="30"/>
          <w:szCs w:val="30"/>
        </w:rPr>
        <w:t>产业区域发展不平衡、不协调，</w:t>
      </w:r>
      <w:r w:rsidR="007F163F" w:rsidRPr="0026045F">
        <w:rPr>
          <w:rFonts w:ascii="仿宋" w:eastAsia="仿宋" w:hAnsi="仿宋" w:hint="eastAsia"/>
          <w:sz w:val="30"/>
          <w:szCs w:val="30"/>
        </w:rPr>
        <w:t>中部、西部、东北的发展空间未能得到</w:t>
      </w:r>
      <w:r w:rsidR="000E21AC" w:rsidRPr="0026045F">
        <w:rPr>
          <w:rFonts w:ascii="仿宋" w:eastAsia="仿宋" w:hAnsi="仿宋" w:hint="eastAsia"/>
          <w:sz w:val="30"/>
          <w:szCs w:val="30"/>
        </w:rPr>
        <w:t>一体化的统筹</w:t>
      </w:r>
      <w:r w:rsidR="007F163F" w:rsidRPr="0026045F">
        <w:rPr>
          <w:rFonts w:ascii="仿宋" w:eastAsia="仿宋" w:hAnsi="仿宋" w:hint="eastAsia"/>
          <w:sz w:val="30"/>
          <w:szCs w:val="30"/>
        </w:rPr>
        <w:t>开拓</w:t>
      </w:r>
      <w:r w:rsidRPr="0026045F">
        <w:rPr>
          <w:rFonts w:ascii="仿宋" w:eastAsia="仿宋" w:hAnsi="仿宋" w:hint="eastAsia"/>
          <w:sz w:val="30"/>
          <w:szCs w:val="30"/>
        </w:rPr>
        <w:t>。</w:t>
      </w:r>
      <w:r w:rsidR="007F163F" w:rsidRPr="0026045F">
        <w:rPr>
          <w:rFonts w:ascii="仿宋" w:eastAsia="仿宋" w:hAnsi="仿宋"/>
          <w:sz w:val="30"/>
          <w:szCs w:val="30"/>
        </w:rPr>
        <w:t>中小</w:t>
      </w:r>
      <w:proofErr w:type="gramStart"/>
      <w:r w:rsidR="007F163F" w:rsidRPr="0026045F">
        <w:rPr>
          <w:rFonts w:ascii="仿宋" w:eastAsia="仿宋" w:hAnsi="仿宋"/>
          <w:sz w:val="30"/>
          <w:szCs w:val="30"/>
        </w:rPr>
        <w:t>微企业</w:t>
      </w:r>
      <w:proofErr w:type="gramEnd"/>
      <w:r w:rsidR="007F163F" w:rsidRPr="0026045F">
        <w:rPr>
          <w:rFonts w:ascii="仿宋" w:eastAsia="仿宋" w:hAnsi="仿宋"/>
          <w:sz w:val="30"/>
          <w:szCs w:val="30"/>
        </w:rPr>
        <w:t>的成长支持体系不健全，成本压力大，融资难度高，抗风险能力不强。</w:t>
      </w:r>
      <w:r w:rsidRPr="0026045F">
        <w:rPr>
          <w:rFonts w:ascii="仿宋" w:eastAsia="仿宋" w:hAnsi="仿宋"/>
          <w:sz w:val="30"/>
          <w:szCs w:val="30"/>
        </w:rPr>
        <w:t>低档次、同质</w:t>
      </w:r>
      <w:r w:rsidRPr="0026045F">
        <w:rPr>
          <w:rFonts w:ascii="仿宋" w:eastAsia="仿宋" w:hAnsi="仿宋"/>
          <w:sz w:val="30"/>
          <w:szCs w:val="30"/>
        </w:rPr>
        <w:lastRenderedPageBreak/>
        <w:t>化产品生产企业重复建设问题突出，产能严重过剩，</w:t>
      </w:r>
      <w:r w:rsidR="00143D1C" w:rsidRPr="0026045F">
        <w:rPr>
          <w:rFonts w:ascii="仿宋" w:eastAsia="仿宋" w:hAnsi="仿宋" w:hint="eastAsia"/>
          <w:sz w:val="30"/>
          <w:szCs w:val="30"/>
        </w:rPr>
        <w:t>供需平衡处于低水平状态，</w:t>
      </w:r>
      <w:r w:rsidRPr="0026045F">
        <w:rPr>
          <w:rFonts w:ascii="仿宋" w:eastAsia="仿宋" w:hAnsi="仿宋"/>
          <w:sz w:val="30"/>
          <w:szCs w:val="30"/>
        </w:rPr>
        <w:t>无序竞争现象</w:t>
      </w:r>
      <w:r w:rsidRPr="0026045F">
        <w:rPr>
          <w:rFonts w:ascii="仿宋" w:eastAsia="仿宋" w:hAnsi="仿宋" w:hint="eastAsia"/>
          <w:sz w:val="30"/>
          <w:szCs w:val="30"/>
        </w:rPr>
        <w:t>未能</w:t>
      </w:r>
      <w:r w:rsidRPr="0026045F">
        <w:rPr>
          <w:rFonts w:ascii="仿宋" w:eastAsia="仿宋" w:hAnsi="仿宋"/>
          <w:sz w:val="30"/>
          <w:szCs w:val="30"/>
        </w:rPr>
        <w:t>有效遏制。</w:t>
      </w:r>
      <w:r w:rsidR="006B70F3" w:rsidRPr="0026045F">
        <w:rPr>
          <w:rFonts w:ascii="仿宋" w:eastAsia="仿宋" w:hAnsi="仿宋"/>
          <w:sz w:val="30"/>
          <w:szCs w:val="30"/>
        </w:rPr>
        <w:t>上下游产业之间、产业链之间、企业与高等院校和科研院所之间对接意识不强，</w:t>
      </w:r>
      <w:r w:rsidR="007F163F" w:rsidRPr="0026045F">
        <w:rPr>
          <w:rFonts w:ascii="仿宋" w:eastAsia="仿宋" w:hAnsi="仿宋"/>
          <w:sz w:val="30"/>
          <w:szCs w:val="30"/>
        </w:rPr>
        <w:t>资源、技术、信息和人才得不到有效共享，</w:t>
      </w:r>
      <w:r w:rsidR="006B70F3" w:rsidRPr="0026045F">
        <w:rPr>
          <w:rFonts w:ascii="仿宋" w:eastAsia="仿宋" w:hAnsi="仿宋"/>
          <w:sz w:val="30"/>
          <w:szCs w:val="30"/>
        </w:rPr>
        <w:t>尚未形成紧密的联盟型发展模式和深度的产学研合作机制。</w:t>
      </w:r>
      <w:r w:rsidR="00A77519" w:rsidRPr="0026045F">
        <w:rPr>
          <w:rFonts w:ascii="仿宋" w:eastAsia="仿宋" w:hAnsi="仿宋" w:hint="eastAsia"/>
          <w:sz w:val="30"/>
          <w:szCs w:val="30"/>
        </w:rPr>
        <w:t>军民融合协调机制不健全、政策法规与技术标准体系不完善、信息交流与成果共享渠道不顺畅、科技创新与激励措施不到位。</w:t>
      </w:r>
      <w:r w:rsidR="007F163F" w:rsidRPr="0026045F">
        <w:rPr>
          <w:rFonts w:ascii="仿宋" w:eastAsia="仿宋" w:hAnsi="仿宋"/>
          <w:sz w:val="30"/>
          <w:szCs w:val="30"/>
        </w:rPr>
        <w:t>包装科技、工程、经营</w:t>
      </w:r>
      <w:r w:rsidR="00D04AC8" w:rsidRPr="0026045F">
        <w:rPr>
          <w:rFonts w:ascii="仿宋" w:eastAsia="仿宋" w:hAnsi="仿宋"/>
          <w:sz w:val="30"/>
          <w:szCs w:val="30"/>
        </w:rPr>
        <w:t>和军地两用</w:t>
      </w:r>
      <w:r w:rsidR="007F163F" w:rsidRPr="0026045F">
        <w:rPr>
          <w:rFonts w:ascii="仿宋" w:eastAsia="仿宋" w:hAnsi="仿宋"/>
          <w:sz w:val="30"/>
          <w:szCs w:val="30"/>
        </w:rPr>
        <w:t>等专门人才的培养难以有效适应企业用人标准、产业快速发展和建设包装强国的需求。</w:t>
      </w:r>
      <w:r w:rsidR="006B70F3" w:rsidRPr="0026045F">
        <w:rPr>
          <w:rFonts w:ascii="仿宋" w:eastAsia="仿宋" w:hAnsi="仿宋"/>
          <w:sz w:val="30"/>
          <w:szCs w:val="30"/>
        </w:rPr>
        <w:t>行业组织的管理激励与规范能力较弱，对企业间协同创新与发展的引领功能没有得到充分发挥。</w:t>
      </w:r>
      <w:bookmarkStart w:id="21" w:name="_Toc428125639"/>
    </w:p>
    <w:p w:rsidR="006B70F3" w:rsidRPr="0026045F" w:rsidRDefault="006B70F3" w:rsidP="00831F2F">
      <w:pPr>
        <w:pStyle w:val="3"/>
        <w:spacing w:beforeLines="0" w:before="0" w:after="0" w:line="540" w:lineRule="exact"/>
        <w:ind w:firstLine="602"/>
        <w:rPr>
          <w:rFonts w:ascii="仿宋" w:eastAsia="仿宋" w:hAnsi="仿宋"/>
          <w:sz w:val="30"/>
          <w:szCs w:val="30"/>
        </w:rPr>
      </w:pPr>
      <w:bookmarkStart w:id="22" w:name="_Toc469448769"/>
      <w:r w:rsidRPr="0026045F">
        <w:rPr>
          <w:rFonts w:ascii="仿宋" w:eastAsia="仿宋" w:hAnsi="仿宋"/>
          <w:sz w:val="30"/>
          <w:szCs w:val="30"/>
        </w:rPr>
        <w:t>3.</w:t>
      </w:r>
      <w:r w:rsidRPr="0026045F">
        <w:rPr>
          <w:rFonts w:ascii="仿宋" w:eastAsia="仿宋" w:hAnsi="仿宋" w:hint="eastAsia"/>
          <w:sz w:val="30"/>
          <w:szCs w:val="30"/>
        </w:rPr>
        <w:t xml:space="preserve"> </w:t>
      </w:r>
      <w:r w:rsidRPr="0026045F">
        <w:rPr>
          <w:rFonts w:ascii="仿宋" w:eastAsia="仿宋" w:hAnsi="仿宋"/>
          <w:sz w:val="30"/>
          <w:szCs w:val="30"/>
        </w:rPr>
        <w:t>产业信息化水平有待进一步提升</w:t>
      </w:r>
      <w:bookmarkEnd w:id="21"/>
      <w:bookmarkEnd w:id="22"/>
    </w:p>
    <w:p w:rsidR="006B70F3" w:rsidRPr="0026045F" w:rsidRDefault="006B70F3" w:rsidP="00831F2F">
      <w:pPr>
        <w:spacing w:beforeLines="0" w:line="540" w:lineRule="exact"/>
        <w:ind w:firstLine="600"/>
        <w:rPr>
          <w:rFonts w:ascii="仿宋" w:eastAsia="仿宋" w:hAnsi="仿宋"/>
          <w:sz w:val="30"/>
          <w:szCs w:val="30"/>
        </w:rPr>
      </w:pPr>
      <w:r w:rsidRPr="0026045F">
        <w:rPr>
          <w:rFonts w:ascii="仿宋" w:eastAsia="仿宋" w:hAnsi="仿宋"/>
          <w:sz w:val="30"/>
          <w:szCs w:val="30"/>
        </w:rPr>
        <w:t>包装制造过程自动化、信息化、智能化水平有待提高，数字化、网络化设计制造模式尚未普遍采用</w:t>
      </w:r>
      <w:r w:rsidR="00241449" w:rsidRPr="0026045F">
        <w:rPr>
          <w:rFonts w:ascii="仿宋" w:eastAsia="仿宋" w:hAnsi="仿宋" w:hint="eastAsia"/>
          <w:sz w:val="30"/>
          <w:szCs w:val="30"/>
        </w:rPr>
        <w:t>，基于互联网技术促进产业变革和企业创新的能力不强。</w:t>
      </w:r>
      <w:r w:rsidRPr="0026045F">
        <w:rPr>
          <w:rFonts w:ascii="仿宋" w:eastAsia="仿宋" w:hAnsi="仿宋"/>
          <w:sz w:val="30"/>
          <w:szCs w:val="30"/>
        </w:rPr>
        <w:t>包装行业缺乏工业化与信息化深度融合（以下简称“两化融合”）的整体规划以及系统详实的工业基础数据库与产业运行统计数据等信息共享平台。包装企业采用云计算、大数据、物联网等现代信息技术改造原有产品、转变生产方式、创建电子商务整体解决方案等方面的能力不足。</w:t>
      </w:r>
      <w:r w:rsidR="006D27CE" w:rsidRPr="0026045F">
        <w:rPr>
          <w:rFonts w:ascii="仿宋" w:eastAsia="仿宋" w:hAnsi="仿宋" w:hint="eastAsia"/>
          <w:sz w:val="30"/>
          <w:szCs w:val="30"/>
        </w:rPr>
        <w:t>包装</w:t>
      </w:r>
      <w:r w:rsidRPr="0026045F">
        <w:rPr>
          <w:rFonts w:ascii="仿宋" w:eastAsia="仿宋" w:hAnsi="仿宋"/>
          <w:sz w:val="30"/>
          <w:szCs w:val="30"/>
        </w:rPr>
        <w:t>产品信息跟踪、质量安全溯源</w:t>
      </w:r>
      <w:r w:rsidR="006D27CE" w:rsidRPr="0026045F">
        <w:rPr>
          <w:rFonts w:ascii="仿宋" w:eastAsia="仿宋" w:hAnsi="仿宋" w:hint="eastAsia"/>
          <w:sz w:val="30"/>
          <w:szCs w:val="30"/>
        </w:rPr>
        <w:t>及其</w:t>
      </w:r>
      <w:r w:rsidRPr="0026045F">
        <w:rPr>
          <w:rFonts w:ascii="仿宋" w:eastAsia="仿宋" w:hAnsi="仿宋"/>
          <w:sz w:val="30"/>
          <w:szCs w:val="30"/>
        </w:rPr>
        <w:t>流通的实时监测系统仍不健全。</w:t>
      </w:r>
    </w:p>
    <w:p w:rsidR="006B70F3" w:rsidRPr="00752BD8" w:rsidRDefault="006B70F3" w:rsidP="0026045F">
      <w:pPr>
        <w:pStyle w:val="2"/>
        <w:spacing w:beforeLines="0" w:before="0" w:after="0" w:line="240" w:lineRule="auto"/>
        <w:ind w:firstLine="602"/>
        <w:rPr>
          <w:rFonts w:ascii="宋体" w:eastAsia="宋体" w:hAnsi="宋体"/>
          <w:sz w:val="30"/>
          <w:szCs w:val="30"/>
        </w:rPr>
      </w:pPr>
      <w:bookmarkStart w:id="23" w:name="_Toc428125640"/>
      <w:bookmarkStart w:id="24" w:name="_Toc469448770"/>
      <w:r w:rsidRPr="00752BD8">
        <w:rPr>
          <w:rFonts w:ascii="宋体" w:eastAsia="宋体" w:hAnsi="宋体"/>
          <w:sz w:val="30"/>
          <w:szCs w:val="30"/>
        </w:rPr>
        <w:t>（三）发展环境</w:t>
      </w:r>
      <w:bookmarkEnd w:id="23"/>
      <w:bookmarkEnd w:id="24"/>
    </w:p>
    <w:p w:rsidR="006B70F3" w:rsidRPr="0026045F" w:rsidRDefault="006B70F3" w:rsidP="00831F2F">
      <w:pPr>
        <w:spacing w:beforeLines="0" w:line="540" w:lineRule="exact"/>
        <w:ind w:firstLine="600"/>
        <w:rPr>
          <w:rFonts w:ascii="仿宋" w:eastAsia="仿宋" w:hAnsi="仿宋"/>
          <w:sz w:val="30"/>
          <w:szCs w:val="30"/>
        </w:rPr>
      </w:pPr>
      <w:r w:rsidRPr="0026045F">
        <w:rPr>
          <w:rFonts w:ascii="仿宋" w:eastAsia="仿宋" w:hAnsi="仿宋"/>
          <w:sz w:val="30"/>
          <w:szCs w:val="30"/>
        </w:rPr>
        <w:t>“十三五”期间，我国包装工业将迎来全新的发展机遇，但也面临着更为严峻的发展挑战。</w:t>
      </w:r>
      <w:bookmarkStart w:id="25" w:name="_Toc428125642"/>
    </w:p>
    <w:p w:rsidR="006B70F3" w:rsidRPr="0026045F" w:rsidRDefault="006B70F3" w:rsidP="00831F2F">
      <w:pPr>
        <w:pStyle w:val="3"/>
        <w:spacing w:beforeLines="0" w:before="0" w:after="0" w:line="540" w:lineRule="exact"/>
        <w:ind w:firstLine="602"/>
        <w:rPr>
          <w:rFonts w:ascii="仿宋" w:eastAsia="仿宋" w:hAnsi="仿宋"/>
          <w:sz w:val="30"/>
          <w:szCs w:val="30"/>
        </w:rPr>
      </w:pPr>
      <w:bookmarkStart w:id="26" w:name="_Toc469448771"/>
      <w:r w:rsidRPr="0026045F">
        <w:rPr>
          <w:rFonts w:ascii="仿宋" w:eastAsia="仿宋" w:hAnsi="仿宋"/>
          <w:sz w:val="30"/>
          <w:szCs w:val="30"/>
        </w:rPr>
        <w:t>1.</w:t>
      </w:r>
      <w:r w:rsidRPr="0026045F">
        <w:rPr>
          <w:rFonts w:ascii="仿宋" w:eastAsia="仿宋" w:hAnsi="仿宋" w:hint="eastAsia"/>
          <w:sz w:val="30"/>
          <w:szCs w:val="30"/>
        </w:rPr>
        <w:t xml:space="preserve"> </w:t>
      </w:r>
      <w:r w:rsidRPr="0026045F">
        <w:rPr>
          <w:rFonts w:ascii="仿宋" w:eastAsia="仿宋" w:hAnsi="仿宋"/>
          <w:sz w:val="30"/>
          <w:szCs w:val="30"/>
        </w:rPr>
        <w:t>包装</w:t>
      </w:r>
      <w:bookmarkEnd w:id="25"/>
      <w:r w:rsidR="007216A0" w:rsidRPr="0026045F">
        <w:rPr>
          <w:rFonts w:ascii="仿宋" w:eastAsia="仿宋" w:hAnsi="仿宋" w:hint="eastAsia"/>
          <w:sz w:val="30"/>
          <w:szCs w:val="30"/>
        </w:rPr>
        <w:t>工业</w:t>
      </w:r>
      <w:r w:rsidRPr="0026045F">
        <w:rPr>
          <w:rFonts w:ascii="仿宋" w:eastAsia="仿宋" w:hAnsi="仿宋"/>
          <w:sz w:val="30"/>
          <w:szCs w:val="30"/>
        </w:rPr>
        <w:t>前景广阔，国际竞争压力巨大</w:t>
      </w:r>
      <w:bookmarkEnd w:id="26"/>
    </w:p>
    <w:p w:rsidR="006B70F3" w:rsidRPr="0026045F" w:rsidRDefault="006B70F3" w:rsidP="00831F2F">
      <w:pPr>
        <w:spacing w:beforeLines="0" w:line="540" w:lineRule="exact"/>
        <w:ind w:firstLine="600"/>
        <w:rPr>
          <w:rFonts w:ascii="仿宋" w:eastAsia="仿宋" w:hAnsi="仿宋"/>
          <w:sz w:val="30"/>
          <w:szCs w:val="30"/>
        </w:rPr>
      </w:pPr>
      <w:r w:rsidRPr="0026045F">
        <w:rPr>
          <w:rFonts w:ascii="仿宋" w:eastAsia="仿宋" w:hAnsi="仿宋"/>
          <w:sz w:val="30"/>
          <w:szCs w:val="30"/>
        </w:rPr>
        <w:t>至“十三五”末，全球包装市场需求规模预计突破1</w:t>
      </w:r>
      <w:proofErr w:type="gramStart"/>
      <w:r w:rsidRPr="0026045F">
        <w:rPr>
          <w:rFonts w:ascii="仿宋" w:eastAsia="仿宋" w:hAnsi="仿宋" w:hint="eastAsia"/>
          <w:sz w:val="30"/>
          <w:szCs w:val="30"/>
        </w:rPr>
        <w:t>万</w:t>
      </w:r>
      <w:r w:rsidRPr="0026045F">
        <w:rPr>
          <w:rFonts w:ascii="仿宋" w:eastAsia="仿宋" w:hAnsi="仿宋"/>
          <w:sz w:val="30"/>
          <w:szCs w:val="30"/>
        </w:rPr>
        <w:t>亿</w:t>
      </w:r>
      <w:proofErr w:type="gramEnd"/>
      <w:r w:rsidRPr="0026045F">
        <w:rPr>
          <w:rFonts w:ascii="仿宋" w:eastAsia="仿宋" w:hAnsi="仿宋"/>
          <w:sz w:val="30"/>
          <w:szCs w:val="30"/>
        </w:rPr>
        <w:t>美</w:t>
      </w:r>
      <w:r w:rsidRPr="0026045F">
        <w:rPr>
          <w:rFonts w:ascii="仿宋" w:eastAsia="仿宋" w:hAnsi="仿宋"/>
          <w:sz w:val="30"/>
          <w:szCs w:val="30"/>
        </w:rPr>
        <w:lastRenderedPageBreak/>
        <w:t>元，包装工业年平均增速将达到4%左右，我国作为未来最大的包装消费市场和包装产品生产国，包装工业增速将高于全球平均水平</w:t>
      </w:r>
      <w:r w:rsidR="00A16794" w:rsidRPr="0026045F">
        <w:rPr>
          <w:rFonts w:ascii="仿宋" w:eastAsia="仿宋" w:hAnsi="仿宋"/>
          <w:sz w:val="30"/>
          <w:szCs w:val="30"/>
        </w:rPr>
        <w:t>2.5</w:t>
      </w:r>
      <w:r w:rsidRPr="0026045F">
        <w:rPr>
          <w:rFonts w:ascii="仿宋" w:eastAsia="仿宋" w:hAnsi="仿宋"/>
          <w:sz w:val="30"/>
          <w:szCs w:val="30"/>
        </w:rPr>
        <w:t>%</w:t>
      </w:r>
      <w:r w:rsidRPr="0026045F">
        <w:rPr>
          <w:rFonts w:ascii="仿宋" w:eastAsia="仿宋" w:hAnsi="仿宋" w:hint="eastAsia"/>
          <w:sz w:val="30"/>
          <w:szCs w:val="30"/>
        </w:rPr>
        <w:t>以上</w:t>
      </w:r>
      <w:r w:rsidRPr="0026045F">
        <w:rPr>
          <w:rFonts w:ascii="仿宋" w:eastAsia="仿宋" w:hAnsi="仿宋"/>
          <w:sz w:val="30"/>
          <w:szCs w:val="30"/>
        </w:rPr>
        <w:t>，发展空间广阔。但随着全球经济增长模式的深度调整</w:t>
      </w:r>
      <w:r w:rsidR="007F35D0" w:rsidRPr="0026045F">
        <w:rPr>
          <w:rFonts w:ascii="仿宋" w:eastAsia="仿宋" w:hAnsi="仿宋" w:hint="eastAsia"/>
          <w:sz w:val="30"/>
          <w:szCs w:val="30"/>
        </w:rPr>
        <w:t>和国际产业格局的重塑</w:t>
      </w:r>
      <w:r w:rsidR="00B96FC7" w:rsidRPr="0026045F">
        <w:rPr>
          <w:rFonts w:ascii="仿宋" w:eastAsia="仿宋" w:hAnsi="仿宋" w:hint="eastAsia"/>
          <w:sz w:val="30"/>
          <w:szCs w:val="30"/>
        </w:rPr>
        <w:t>，发达国家</w:t>
      </w:r>
      <w:r w:rsidR="004019D8" w:rsidRPr="0026045F">
        <w:rPr>
          <w:rFonts w:ascii="仿宋" w:eastAsia="仿宋" w:hAnsi="仿宋" w:hint="eastAsia"/>
          <w:sz w:val="30"/>
          <w:szCs w:val="30"/>
        </w:rPr>
        <w:t>正在</w:t>
      </w:r>
      <w:r w:rsidR="00B96FC7" w:rsidRPr="0026045F">
        <w:rPr>
          <w:rFonts w:ascii="仿宋" w:eastAsia="仿宋" w:hAnsi="仿宋" w:hint="eastAsia"/>
          <w:sz w:val="30"/>
          <w:szCs w:val="30"/>
        </w:rPr>
        <w:t>推动“再工业化”和“制造业回归”，其</w:t>
      </w:r>
      <w:r w:rsidR="009F5208" w:rsidRPr="0026045F">
        <w:rPr>
          <w:rFonts w:ascii="仿宋" w:eastAsia="仿宋" w:hAnsi="仿宋" w:hint="eastAsia"/>
          <w:sz w:val="30"/>
          <w:szCs w:val="30"/>
        </w:rPr>
        <w:t>它</w:t>
      </w:r>
      <w:r w:rsidR="00B96FC7" w:rsidRPr="0026045F">
        <w:rPr>
          <w:rFonts w:ascii="仿宋" w:eastAsia="仿宋" w:hAnsi="仿宋" w:hint="eastAsia"/>
          <w:sz w:val="30"/>
          <w:szCs w:val="30"/>
        </w:rPr>
        <w:t>发展中国家竞相加快推进工业化进程</w:t>
      </w:r>
      <w:r w:rsidRPr="0026045F">
        <w:rPr>
          <w:rFonts w:ascii="仿宋" w:eastAsia="仿宋" w:hAnsi="仿宋"/>
          <w:sz w:val="30"/>
          <w:szCs w:val="30"/>
        </w:rPr>
        <w:t>，</w:t>
      </w:r>
      <w:r w:rsidR="004019D8" w:rsidRPr="0026045F">
        <w:rPr>
          <w:rFonts w:ascii="仿宋" w:eastAsia="仿宋" w:hAnsi="仿宋" w:hint="eastAsia"/>
          <w:sz w:val="30"/>
          <w:szCs w:val="30"/>
        </w:rPr>
        <w:t>同时，美、欧等发达经济</w:t>
      </w:r>
      <w:proofErr w:type="gramStart"/>
      <w:r w:rsidR="004019D8" w:rsidRPr="0026045F">
        <w:rPr>
          <w:rFonts w:ascii="仿宋" w:eastAsia="仿宋" w:hAnsi="仿宋" w:hint="eastAsia"/>
          <w:sz w:val="30"/>
          <w:szCs w:val="30"/>
        </w:rPr>
        <w:t>体力推跨太平洋</w:t>
      </w:r>
      <w:proofErr w:type="gramEnd"/>
      <w:r w:rsidR="004019D8" w:rsidRPr="0026045F">
        <w:rPr>
          <w:rFonts w:ascii="仿宋" w:eastAsia="仿宋" w:hAnsi="仿宋" w:hint="eastAsia"/>
          <w:sz w:val="30"/>
          <w:szCs w:val="30"/>
        </w:rPr>
        <w:t>战略经济伙伴关系协议（TPP）、跨大西洋贸易与投资伙伴关系协定（TTIP）等高标准自由贸易协定谈判，</w:t>
      </w:r>
      <w:r w:rsidRPr="0026045F">
        <w:rPr>
          <w:rFonts w:ascii="仿宋" w:eastAsia="仿宋" w:hAnsi="仿宋"/>
          <w:sz w:val="30"/>
          <w:szCs w:val="30"/>
        </w:rPr>
        <w:t>我国</w:t>
      </w:r>
      <w:r w:rsidR="004019D8" w:rsidRPr="0026045F">
        <w:rPr>
          <w:rFonts w:ascii="仿宋" w:eastAsia="仿宋" w:hAnsi="仿宋" w:hint="eastAsia"/>
          <w:sz w:val="30"/>
          <w:szCs w:val="30"/>
        </w:rPr>
        <w:t>包装</w:t>
      </w:r>
      <w:r w:rsidR="007216A0" w:rsidRPr="0026045F">
        <w:rPr>
          <w:rFonts w:ascii="仿宋" w:eastAsia="仿宋" w:hAnsi="仿宋" w:hint="eastAsia"/>
          <w:sz w:val="30"/>
          <w:szCs w:val="30"/>
        </w:rPr>
        <w:t>工业</w:t>
      </w:r>
      <w:r w:rsidR="00E92A19" w:rsidRPr="0026045F">
        <w:rPr>
          <w:rFonts w:ascii="仿宋" w:eastAsia="仿宋" w:hAnsi="仿宋" w:hint="eastAsia"/>
          <w:sz w:val="30"/>
          <w:szCs w:val="30"/>
        </w:rPr>
        <w:t>发展正面临高端回流和中低端分流的“双向挤压”，</w:t>
      </w:r>
      <w:r w:rsidR="0088022E" w:rsidRPr="0026045F">
        <w:rPr>
          <w:rFonts w:ascii="仿宋" w:eastAsia="仿宋" w:hAnsi="仿宋" w:hint="eastAsia"/>
          <w:sz w:val="30"/>
          <w:szCs w:val="30"/>
        </w:rPr>
        <w:t>在新一轮科技革命和产业变革中，</w:t>
      </w:r>
      <w:r w:rsidR="00E92A19" w:rsidRPr="0026045F">
        <w:rPr>
          <w:rFonts w:ascii="仿宋" w:eastAsia="仿宋" w:hAnsi="仿宋" w:hint="eastAsia"/>
          <w:sz w:val="30"/>
          <w:szCs w:val="30"/>
        </w:rPr>
        <w:t>形势严峻</w:t>
      </w:r>
      <w:bookmarkStart w:id="27" w:name="_Toc428125643"/>
      <w:r w:rsidR="00E92A19" w:rsidRPr="0026045F">
        <w:rPr>
          <w:rFonts w:ascii="仿宋" w:eastAsia="仿宋" w:hAnsi="仿宋" w:hint="eastAsia"/>
          <w:sz w:val="30"/>
          <w:szCs w:val="30"/>
        </w:rPr>
        <w:t>，压力巨大。</w:t>
      </w:r>
    </w:p>
    <w:p w:rsidR="006B70F3" w:rsidRPr="0026045F" w:rsidRDefault="006B70F3" w:rsidP="00831F2F">
      <w:pPr>
        <w:pStyle w:val="3"/>
        <w:spacing w:beforeLines="0" w:before="0" w:after="0" w:line="540" w:lineRule="exact"/>
        <w:ind w:firstLine="602"/>
        <w:rPr>
          <w:rFonts w:ascii="仿宋" w:eastAsia="仿宋" w:hAnsi="仿宋"/>
          <w:sz w:val="30"/>
          <w:szCs w:val="30"/>
        </w:rPr>
      </w:pPr>
      <w:bookmarkStart w:id="28" w:name="_Toc469448772"/>
      <w:r w:rsidRPr="0026045F">
        <w:rPr>
          <w:rFonts w:ascii="仿宋" w:eastAsia="仿宋" w:hAnsi="仿宋"/>
          <w:sz w:val="30"/>
          <w:szCs w:val="30"/>
        </w:rPr>
        <w:t>2.</w:t>
      </w:r>
      <w:r w:rsidRPr="0026045F">
        <w:rPr>
          <w:rFonts w:ascii="仿宋" w:eastAsia="仿宋" w:hAnsi="仿宋" w:hint="eastAsia"/>
          <w:sz w:val="30"/>
          <w:szCs w:val="30"/>
        </w:rPr>
        <w:t xml:space="preserve"> </w:t>
      </w:r>
      <w:r w:rsidRPr="0026045F">
        <w:rPr>
          <w:rFonts w:ascii="仿宋" w:eastAsia="仿宋" w:hAnsi="仿宋"/>
          <w:sz w:val="30"/>
          <w:szCs w:val="30"/>
        </w:rPr>
        <w:t>政策红利不断释放，</w:t>
      </w:r>
      <w:bookmarkEnd w:id="27"/>
      <w:r w:rsidRPr="0026045F">
        <w:rPr>
          <w:rFonts w:ascii="仿宋" w:eastAsia="仿宋" w:hAnsi="仿宋"/>
          <w:sz w:val="30"/>
          <w:szCs w:val="30"/>
        </w:rPr>
        <w:t>转型发展任务艰巨</w:t>
      </w:r>
      <w:bookmarkEnd w:id="28"/>
    </w:p>
    <w:p w:rsidR="006B70F3" w:rsidRPr="0026045F" w:rsidRDefault="006B70F3" w:rsidP="00831F2F">
      <w:pPr>
        <w:spacing w:beforeLines="0" w:line="540" w:lineRule="exact"/>
        <w:ind w:firstLine="600"/>
        <w:rPr>
          <w:rFonts w:ascii="仿宋" w:eastAsia="仿宋" w:hAnsi="仿宋"/>
          <w:sz w:val="30"/>
          <w:szCs w:val="30"/>
        </w:rPr>
      </w:pPr>
      <w:r w:rsidRPr="0026045F">
        <w:rPr>
          <w:rFonts w:ascii="仿宋" w:eastAsia="仿宋" w:hAnsi="仿宋"/>
          <w:sz w:val="30"/>
          <w:szCs w:val="30"/>
        </w:rPr>
        <w:t>党的十八大以来，我国陆续推出了“创新驱动发展战略”、“中国制造2025”、“互联网＋”行动计划等，包装工业将在两化深度融合、创新驱动发展、绿色体系构建、制造强国建设</w:t>
      </w:r>
      <w:r w:rsidR="00413DEE" w:rsidRPr="0026045F">
        <w:rPr>
          <w:rFonts w:ascii="仿宋" w:eastAsia="仿宋" w:hAnsi="仿宋" w:hint="eastAsia"/>
          <w:sz w:val="30"/>
          <w:szCs w:val="30"/>
        </w:rPr>
        <w:t>和军民融合深度发展</w:t>
      </w:r>
      <w:r w:rsidRPr="0026045F">
        <w:rPr>
          <w:rFonts w:ascii="仿宋" w:eastAsia="仿宋" w:hAnsi="仿宋"/>
          <w:sz w:val="30"/>
          <w:szCs w:val="30"/>
        </w:rPr>
        <w:t>中形成转型升级的强劲动力。</w:t>
      </w:r>
      <w:r w:rsidR="007216A0" w:rsidRPr="0026045F">
        <w:rPr>
          <w:rFonts w:ascii="仿宋" w:eastAsia="仿宋" w:hAnsi="仿宋" w:hint="eastAsia"/>
          <w:sz w:val="30"/>
          <w:szCs w:val="30"/>
        </w:rPr>
        <w:t>国家正在实施的“西部开发、东北振兴、中部崛起和东部率先”区域发展总体战略</w:t>
      </w:r>
      <w:r w:rsidRPr="0026045F">
        <w:rPr>
          <w:rFonts w:ascii="仿宋" w:eastAsia="仿宋" w:hAnsi="仿宋"/>
          <w:sz w:val="30"/>
          <w:szCs w:val="30"/>
        </w:rPr>
        <w:t>，将为包装工业的转型发展释放更多政策红利。但与此同时，包装工业发展也面临劳动力等生产要素成本不断上升、资源和环境约束不断强化等挑战，特别是国家围绕清洁生产和绿色发展，</w:t>
      </w:r>
      <w:r w:rsidR="00D67E96" w:rsidRPr="0026045F">
        <w:rPr>
          <w:rFonts w:ascii="仿宋" w:eastAsia="仿宋" w:hAnsi="仿宋" w:hint="eastAsia"/>
          <w:sz w:val="30"/>
          <w:szCs w:val="30"/>
        </w:rPr>
        <w:t>已经</w:t>
      </w:r>
      <w:r w:rsidRPr="0026045F">
        <w:rPr>
          <w:rFonts w:ascii="仿宋" w:eastAsia="仿宋" w:hAnsi="仿宋"/>
          <w:sz w:val="30"/>
          <w:szCs w:val="30"/>
        </w:rPr>
        <w:t>出台了增加企业排污费、强制实施</w:t>
      </w:r>
      <w:proofErr w:type="gramStart"/>
      <w:r w:rsidRPr="0026045F">
        <w:rPr>
          <w:rFonts w:ascii="仿宋" w:eastAsia="仿宋" w:hAnsi="仿宋"/>
          <w:sz w:val="30"/>
          <w:szCs w:val="30"/>
        </w:rPr>
        <w:t>锅炉煤改燃</w:t>
      </w:r>
      <w:proofErr w:type="gramEnd"/>
      <w:r w:rsidRPr="0026045F">
        <w:rPr>
          <w:rFonts w:ascii="仿宋" w:eastAsia="仿宋" w:hAnsi="仿宋"/>
          <w:sz w:val="30"/>
          <w:szCs w:val="30"/>
        </w:rPr>
        <w:t>、挥发性有机化合物（VOCs）排放收费、环境违法</w:t>
      </w:r>
      <w:proofErr w:type="gramStart"/>
      <w:r w:rsidRPr="0026045F">
        <w:rPr>
          <w:rFonts w:ascii="仿宋" w:eastAsia="仿宋" w:hAnsi="仿宋"/>
          <w:sz w:val="30"/>
          <w:szCs w:val="30"/>
        </w:rPr>
        <w:t>按日计罚等</w:t>
      </w:r>
      <w:proofErr w:type="gramEnd"/>
      <w:r w:rsidRPr="0026045F">
        <w:rPr>
          <w:rFonts w:ascii="仿宋" w:eastAsia="仿宋" w:hAnsi="仿宋"/>
          <w:sz w:val="30"/>
          <w:szCs w:val="30"/>
        </w:rPr>
        <w:t>一系列重大的环保举措，</w:t>
      </w:r>
      <w:r w:rsidR="00D67E96" w:rsidRPr="0026045F">
        <w:rPr>
          <w:rFonts w:ascii="仿宋" w:eastAsia="仿宋" w:hAnsi="仿宋" w:hint="eastAsia"/>
          <w:sz w:val="30"/>
          <w:szCs w:val="30"/>
        </w:rPr>
        <w:t>正在实施最严格的环境保护制度和工业污染源全面达标排放计划，</w:t>
      </w:r>
      <w:r w:rsidR="00635018" w:rsidRPr="0026045F">
        <w:rPr>
          <w:rFonts w:ascii="仿宋" w:eastAsia="仿宋" w:hAnsi="仿宋" w:hint="eastAsia"/>
          <w:sz w:val="30"/>
          <w:szCs w:val="30"/>
        </w:rPr>
        <w:t>在这种倒逼机制下</w:t>
      </w:r>
      <w:r w:rsidR="002C7499" w:rsidRPr="0026045F">
        <w:rPr>
          <w:rFonts w:ascii="仿宋" w:eastAsia="仿宋" w:hAnsi="仿宋" w:hint="eastAsia"/>
          <w:sz w:val="30"/>
          <w:szCs w:val="30"/>
        </w:rPr>
        <w:t>，我国</w:t>
      </w:r>
      <w:r w:rsidR="002C7499" w:rsidRPr="0026045F">
        <w:rPr>
          <w:rFonts w:ascii="仿宋" w:eastAsia="仿宋" w:hAnsi="仿宋"/>
          <w:sz w:val="30"/>
          <w:szCs w:val="30"/>
        </w:rPr>
        <w:t>包装工业</w:t>
      </w:r>
      <w:r w:rsidR="00635018" w:rsidRPr="0026045F">
        <w:rPr>
          <w:rFonts w:ascii="仿宋" w:eastAsia="仿宋" w:hAnsi="仿宋"/>
          <w:sz w:val="30"/>
          <w:szCs w:val="30"/>
        </w:rPr>
        <w:t>将</w:t>
      </w:r>
      <w:r w:rsidR="002C7499" w:rsidRPr="0026045F">
        <w:rPr>
          <w:rFonts w:ascii="仿宋" w:eastAsia="仿宋" w:hAnsi="仿宋" w:hint="eastAsia"/>
          <w:sz w:val="30"/>
          <w:szCs w:val="30"/>
        </w:rPr>
        <w:t>面临</w:t>
      </w:r>
      <w:r w:rsidRPr="0026045F">
        <w:rPr>
          <w:rFonts w:ascii="仿宋" w:eastAsia="仿宋" w:hAnsi="仿宋"/>
          <w:sz w:val="30"/>
          <w:szCs w:val="30"/>
        </w:rPr>
        <w:t>转型发展</w:t>
      </w:r>
      <w:r w:rsidR="002C7499" w:rsidRPr="0026045F">
        <w:rPr>
          <w:rFonts w:ascii="仿宋" w:eastAsia="仿宋" w:hAnsi="仿宋" w:hint="eastAsia"/>
          <w:sz w:val="30"/>
          <w:szCs w:val="30"/>
        </w:rPr>
        <w:t>的</w:t>
      </w:r>
      <w:r w:rsidRPr="0026045F">
        <w:rPr>
          <w:rFonts w:ascii="仿宋" w:eastAsia="仿宋" w:hAnsi="仿宋"/>
          <w:sz w:val="30"/>
          <w:szCs w:val="30"/>
        </w:rPr>
        <w:t>重大</w:t>
      </w:r>
      <w:r w:rsidR="00635018" w:rsidRPr="0026045F">
        <w:rPr>
          <w:rFonts w:ascii="仿宋" w:eastAsia="仿宋" w:hAnsi="仿宋"/>
          <w:sz w:val="30"/>
          <w:szCs w:val="30"/>
        </w:rPr>
        <w:t>任务</w:t>
      </w:r>
      <w:r w:rsidRPr="0026045F">
        <w:rPr>
          <w:rFonts w:ascii="仿宋" w:eastAsia="仿宋" w:hAnsi="仿宋"/>
          <w:sz w:val="30"/>
          <w:szCs w:val="30"/>
        </w:rPr>
        <w:t>。</w:t>
      </w:r>
      <w:bookmarkStart w:id="29" w:name="_Toc428125644"/>
    </w:p>
    <w:p w:rsidR="006B70F3" w:rsidRPr="0026045F" w:rsidRDefault="006B70F3" w:rsidP="00831F2F">
      <w:pPr>
        <w:pStyle w:val="3"/>
        <w:spacing w:beforeLines="0" w:before="0" w:after="0" w:line="540" w:lineRule="exact"/>
        <w:ind w:firstLine="602"/>
        <w:rPr>
          <w:rFonts w:ascii="仿宋" w:eastAsia="仿宋" w:hAnsi="仿宋"/>
          <w:sz w:val="30"/>
          <w:szCs w:val="30"/>
        </w:rPr>
      </w:pPr>
      <w:bookmarkStart w:id="30" w:name="_Toc469448773"/>
      <w:r w:rsidRPr="0026045F">
        <w:rPr>
          <w:rFonts w:ascii="仿宋" w:eastAsia="仿宋" w:hAnsi="仿宋"/>
          <w:sz w:val="30"/>
          <w:szCs w:val="30"/>
        </w:rPr>
        <w:lastRenderedPageBreak/>
        <w:t>3.</w:t>
      </w:r>
      <w:r w:rsidRPr="0026045F">
        <w:rPr>
          <w:rFonts w:ascii="仿宋" w:eastAsia="仿宋" w:hAnsi="仿宋" w:hint="eastAsia"/>
          <w:sz w:val="30"/>
          <w:szCs w:val="30"/>
        </w:rPr>
        <w:t xml:space="preserve"> </w:t>
      </w:r>
      <w:r w:rsidRPr="0026045F">
        <w:rPr>
          <w:rFonts w:ascii="仿宋" w:eastAsia="仿宋" w:hAnsi="仿宋"/>
          <w:sz w:val="30"/>
          <w:szCs w:val="30"/>
        </w:rPr>
        <w:t>“一带一路”机遇凸显，</w:t>
      </w:r>
      <w:bookmarkEnd w:id="29"/>
      <w:r w:rsidRPr="0026045F">
        <w:rPr>
          <w:rFonts w:ascii="仿宋" w:eastAsia="仿宋" w:hAnsi="仿宋"/>
          <w:sz w:val="30"/>
          <w:szCs w:val="30"/>
        </w:rPr>
        <w:t>战略思维亟待调整</w:t>
      </w:r>
      <w:bookmarkEnd w:id="30"/>
    </w:p>
    <w:p w:rsidR="00987420" w:rsidRDefault="006B70F3" w:rsidP="00831F2F">
      <w:pPr>
        <w:spacing w:beforeLines="0" w:line="540" w:lineRule="exact"/>
        <w:ind w:firstLine="600"/>
        <w:rPr>
          <w:rFonts w:ascii="仿宋" w:eastAsia="仿宋" w:hAnsi="仿宋"/>
          <w:sz w:val="30"/>
          <w:szCs w:val="30"/>
        </w:rPr>
      </w:pPr>
      <w:r w:rsidRPr="0026045F">
        <w:rPr>
          <w:rFonts w:ascii="仿宋" w:eastAsia="仿宋" w:hAnsi="仿宋"/>
          <w:sz w:val="30"/>
          <w:szCs w:val="30"/>
        </w:rPr>
        <w:t>2015年，国家发布《推动共建丝绸之路经济带和21世纪海上丝绸之路的愿景与行动》。“一带一路”国内覆盖的地区除上海、福建、广东、浙江之外，其它14个省区均为包装产业欠发达省区，而以亚洲为核心的沿线国家多为</w:t>
      </w:r>
      <w:r w:rsidR="006D27CE" w:rsidRPr="0026045F">
        <w:rPr>
          <w:rFonts w:ascii="仿宋" w:eastAsia="仿宋" w:hAnsi="仿宋" w:hint="eastAsia"/>
          <w:sz w:val="30"/>
          <w:szCs w:val="30"/>
        </w:rPr>
        <w:t>发展中国家</w:t>
      </w:r>
      <w:r w:rsidRPr="0026045F">
        <w:rPr>
          <w:rFonts w:ascii="仿宋" w:eastAsia="仿宋" w:hAnsi="仿宋"/>
          <w:sz w:val="30"/>
          <w:szCs w:val="30"/>
        </w:rPr>
        <w:t>，包装</w:t>
      </w:r>
      <w:r w:rsidR="008B5D20" w:rsidRPr="0026045F">
        <w:rPr>
          <w:rFonts w:ascii="仿宋" w:eastAsia="仿宋" w:hAnsi="仿宋" w:hint="eastAsia"/>
          <w:sz w:val="30"/>
          <w:szCs w:val="30"/>
        </w:rPr>
        <w:t>工业</w:t>
      </w:r>
      <w:r w:rsidRPr="0026045F">
        <w:rPr>
          <w:rFonts w:ascii="仿宋" w:eastAsia="仿宋" w:hAnsi="仿宋"/>
          <w:sz w:val="30"/>
          <w:szCs w:val="30"/>
        </w:rPr>
        <w:t>发展相对滞后，</w:t>
      </w:r>
      <w:r w:rsidR="008B5D20" w:rsidRPr="0026045F">
        <w:rPr>
          <w:rFonts w:ascii="仿宋" w:eastAsia="仿宋" w:hAnsi="仿宋"/>
          <w:sz w:val="30"/>
          <w:szCs w:val="30"/>
        </w:rPr>
        <w:t>“一带一路”</w:t>
      </w:r>
      <w:r w:rsidR="008B5D20" w:rsidRPr="0026045F">
        <w:rPr>
          <w:rFonts w:ascii="仿宋" w:eastAsia="仿宋" w:hAnsi="仿宋" w:hint="eastAsia"/>
          <w:sz w:val="30"/>
          <w:szCs w:val="30"/>
        </w:rPr>
        <w:t>形成的</w:t>
      </w:r>
      <w:r w:rsidR="009F157F" w:rsidRPr="0026045F">
        <w:rPr>
          <w:rFonts w:ascii="仿宋" w:eastAsia="仿宋" w:hAnsi="仿宋" w:hint="eastAsia"/>
          <w:sz w:val="30"/>
          <w:szCs w:val="30"/>
        </w:rPr>
        <w:t>陆海内外联动、东西双向开放新格局</w:t>
      </w:r>
      <w:r w:rsidRPr="0026045F">
        <w:rPr>
          <w:rFonts w:ascii="仿宋" w:eastAsia="仿宋" w:hAnsi="仿宋"/>
          <w:sz w:val="30"/>
          <w:szCs w:val="30"/>
        </w:rPr>
        <w:t>为中国包装产业配套延伸、产能转移和市场</w:t>
      </w:r>
      <w:r w:rsidRPr="0026045F">
        <w:rPr>
          <w:rFonts w:ascii="仿宋" w:eastAsia="仿宋" w:hAnsi="仿宋" w:hint="eastAsia"/>
          <w:sz w:val="30"/>
          <w:szCs w:val="30"/>
        </w:rPr>
        <w:t>拓展</w:t>
      </w:r>
      <w:r w:rsidRPr="0026045F">
        <w:rPr>
          <w:rFonts w:ascii="仿宋" w:eastAsia="仿宋" w:hAnsi="仿宋"/>
          <w:sz w:val="30"/>
          <w:szCs w:val="30"/>
        </w:rPr>
        <w:t>提供了重大机遇</w:t>
      </w:r>
      <w:r w:rsidRPr="0026045F">
        <w:rPr>
          <w:rFonts w:ascii="仿宋" w:eastAsia="仿宋" w:hAnsi="仿宋" w:hint="eastAsia"/>
          <w:sz w:val="30"/>
          <w:szCs w:val="30"/>
        </w:rPr>
        <w:t>。</w:t>
      </w:r>
      <w:r w:rsidRPr="0026045F">
        <w:rPr>
          <w:rFonts w:ascii="仿宋" w:eastAsia="仿宋" w:hAnsi="仿宋"/>
          <w:sz w:val="30"/>
          <w:szCs w:val="30"/>
        </w:rPr>
        <w:t>但</w:t>
      </w:r>
      <w:r w:rsidRPr="0026045F">
        <w:rPr>
          <w:rFonts w:ascii="仿宋" w:eastAsia="仿宋" w:hAnsi="仿宋" w:hint="eastAsia"/>
          <w:sz w:val="30"/>
          <w:szCs w:val="30"/>
        </w:rPr>
        <w:t>由于</w:t>
      </w:r>
      <w:r w:rsidRPr="0026045F">
        <w:rPr>
          <w:rFonts w:ascii="仿宋" w:eastAsia="仿宋" w:hAnsi="仿宋"/>
          <w:sz w:val="30"/>
          <w:szCs w:val="30"/>
        </w:rPr>
        <w:t>我国包装</w:t>
      </w:r>
      <w:r w:rsidRPr="0026045F">
        <w:rPr>
          <w:rFonts w:ascii="仿宋" w:eastAsia="仿宋" w:hAnsi="仿宋" w:hint="eastAsia"/>
          <w:sz w:val="30"/>
          <w:szCs w:val="30"/>
        </w:rPr>
        <w:t>产业</w:t>
      </w:r>
      <w:r w:rsidRPr="0026045F">
        <w:rPr>
          <w:rFonts w:ascii="仿宋" w:eastAsia="仿宋" w:hAnsi="仿宋"/>
          <w:sz w:val="30"/>
          <w:szCs w:val="30"/>
        </w:rPr>
        <w:t>长期累积的各种问题</w:t>
      </w:r>
      <w:r w:rsidRPr="0026045F">
        <w:rPr>
          <w:rFonts w:ascii="仿宋" w:eastAsia="仿宋" w:hAnsi="仿宋" w:hint="eastAsia"/>
          <w:sz w:val="30"/>
          <w:szCs w:val="30"/>
        </w:rPr>
        <w:t>较多，特别是囿于传统发展的思维惯性</w:t>
      </w:r>
      <w:r w:rsidRPr="0026045F">
        <w:rPr>
          <w:rFonts w:ascii="仿宋" w:eastAsia="仿宋" w:hAnsi="仿宋"/>
          <w:sz w:val="30"/>
          <w:szCs w:val="30"/>
        </w:rPr>
        <w:t>，</w:t>
      </w:r>
      <w:r w:rsidRPr="0026045F">
        <w:rPr>
          <w:rFonts w:ascii="仿宋" w:eastAsia="仿宋" w:hAnsi="仿宋" w:hint="eastAsia"/>
          <w:sz w:val="30"/>
          <w:szCs w:val="30"/>
        </w:rPr>
        <w:t>行业企业在理念、战略、技术、方法等方面对把握新机遇的准备不足，在新形势下必须尽快</w:t>
      </w:r>
      <w:r w:rsidRPr="0026045F">
        <w:rPr>
          <w:rFonts w:ascii="仿宋" w:eastAsia="仿宋" w:hAnsi="仿宋"/>
          <w:sz w:val="30"/>
          <w:szCs w:val="30"/>
        </w:rPr>
        <w:t>树立发展新思维，主动适应经济新常态，从对接国内、国际两个市场的高度</w:t>
      </w:r>
      <w:r w:rsidRPr="0026045F">
        <w:rPr>
          <w:rFonts w:ascii="仿宋" w:eastAsia="仿宋" w:hAnsi="仿宋" w:hint="eastAsia"/>
          <w:sz w:val="30"/>
          <w:szCs w:val="30"/>
        </w:rPr>
        <w:t>进行</w:t>
      </w:r>
      <w:r w:rsidRPr="0026045F">
        <w:rPr>
          <w:rFonts w:ascii="仿宋" w:eastAsia="仿宋" w:hAnsi="仿宋"/>
          <w:sz w:val="30"/>
          <w:szCs w:val="30"/>
        </w:rPr>
        <w:t>系统、全面的发展战略</w:t>
      </w:r>
      <w:r w:rsidRPr="0026045F">
        <w:rPr>
          <w:rFonts w:ascii="仿宋" w:eastAsia="仿宋" w:hAnsi="仿宋" w:hint="eastAsia"/>
          <w:sz w:val="30"/>
          <w:szCs w:val="30"/>
        </w:rPr>
        <w:t>调整</w:t>
      </w:r>
      <w:r w:rsidRPr="0026045F">
        <w:rPr>
          <w:rFonts w:ascii="仿宋" w:eastAsia="仿宋" w:hAnsi="仿宋"/>
          <w:sz w:val="30"/>
          <w:szCs w:val="30"/>
        </w:rPr>
        <w:t>。</w:t>
      </w:r>
      <w:bookmarkStart w:id="31" w:name="_Toc428125650"/>
      <w:bookmarkStart w:id="32" w:name="_Toc469448774"/>
    </w:p>
    <w:p w:rsidR="00831F2F" w:rsidRDefault="00831F2F" w:rsidP="00831F2F">
      <w:pPr>
        <w:spacing w:beforeLines="0" w:line="240" w:lineRule="exact"/>
        <w:ind w:firstLine="600"/>
        <w:rPr>
          <w:rFonts w:ascii="仿宋" w:eastAsia="仿宋" w:hAnsi="仿宋"/>
          <w:sz w:val="30"/>
          <w:szCs w:val="30"/>
        </w:rPr>
      </w:pPr>
    </w:p>
    <w:p w:rsidR="006B70F3" w:rsidRPr="00E973D4" w:rsidRDefault="006B70F3" w:rsidP="00831F2F">
      <w:pPr>
        <w:spacing w:beforeLines="0"/>
        <w:ind w:firstLineChars="0" w:firstLine="0"/>
        <w:jc w:val="center"/>
        <w:rPr>
          <w:rFonts w:ascii="华文细黑" w:eastAsia="华文细黑" w:hAnsi="华文细黑"/>
          <w:b/>
          <w:sz w:val="32"/>
          <w:szCs w:val="32"/>
        </w:rPr>
      </w:pPr>
      <w:r w:rsidRPr="00E973D4">
        <w:rPr>
          <w:rFonts w:ascii="华文细黑" w:eastAsia="华文细黑" w:hAnsi="华文细黑"/>
          <w:b/>
          <w:sz w:val="32"/>
          <w:szCs w:val="32"/>
        </w:rPr>
        <w:t>二、总体思路与发展目标</w:t>
      </w:r>
      <w:bookmarkEnd w:id="31"/>
      <w:bookmarkEnd w:id="32"/>
    </w:p>
    <w:p w:rsidR="006B70F3" w:rsidRPr="00EC64BE" w:rsidRDefault="006B70F3" w:rsidP="0026045F">
      <w:pPr>
        <w:pStyle w:val="2"/>
        <w:spacing w:beforeLines="0" w:before="0" w:after="0" w:line="240" w:lineRule="auto"/>
        <w:ind w:firstLine="602"/>
        <w:rPr>
          <w:rFonts w:ascii="Times New Roman" w:eastAsia="宋体" w:hAnsi="Times New Roman"/>
          <w:sz w:val="30"/>
          <w:szCs w:val="30"/>
        </w:rPr>
      </w:pPr>
      <w:bookmarkStart w:id="33" w:name="_Toc428125651"/>
      <w:bookmarkStart w:id="34" w:name="_Toc469448775"/>
      <w:r w:rsidRPr="00EC64BE">
        <w:rPr>
          <w:rFonts w:ascii="Times New Roman" w:eastAsia="宋体" w:hAnsi="Times New Roman"/>
          <w:sz w:val="30"/>
          <w:szCs w:val="30"/>
        </w:rPr>
        <w:t>（四）指导思想</w:t>
      </w:r>
      <w:bookmarkEnd w:id="33"/>
      <w:bookmarkEnd w:id="34"/>
    </w:p>
    <w:p w:rsidR="006B70F3" w:rsidRPr="0026045F" w:rsidRDefault="006B70F3" w:rsidP="00831F2F">
      <w:pPr>
        <w:pStyle w:val="af3"/>
        <w:snapToGrid w:val="0"/>
        <w:spacing w:beforeLines="0" w:line="540" w:lineRule="exact"/>
        <w:ind w:firstLine="600"/>
        <w:rPr>
          <w:rFonts w:ascii="仿宋" w:eastAsia="仿宋" w:hAnsi="仿宋"/>
          <w:sz w:val="30"/>
          <w:szCs w:val="30"/>
        </w:rPr>
      </w:pPr>
      <w:bookmarkStart w:id="35" w:name="_Toc428125652"/>
      <w:r w:rsidRPr="0026045F">
        <w:rPr>
          <w:rFonts w:ascii="仿宋" w:eastAsia="仿宋" w:hAnsi="仿宋"/>
          <w:sz w:val="30"/>
          <w:szCs w:val="30"/>
        </w:rPr>
        <w:t>深入贯彻落实党的十八大和十八届三中、四中</w:t>
      </w:r>
      <w:r w:rsidRPr="0026045F">
        <w:rPr>
          <w:rFonts w:ascii="仿宋" w:eastAsia="仿宋" w:hAnsi="仿宋" w:hint="eastAsia"/>
          <w:sz w:val="30"/>
          <w:szCs w:val="30"/>
        </w:rPr>
        <w:t>、五中</w:t>
      </w:r>
      <w:r w:rsidR="00B9162A" w:rsidRPr="0026045F">
        <w:rPr>
          <w:rFonts w:ascii="仿宋" w:eastAsia="仿宋" w:hAnsi="仿宋" w:hint="eastAsia"/>
          <w:sz w:val="30"/>
          <w:szCs w:val="30"/>
        </w:rPr>
        <w:t>、六中</w:t>
      </w:r>
      <w:r w:rsidRPr="0026045F">
        <w:rPr>
          <w:rFonts w:ascii="仿宋" w:eastAsia="仿宋" w:hAnsi="仿宋"/>
          <w:sz w:val="30"/>
          <w:szCs w:val="30"/>
        </w:rPr>
        <w:t>全会精神</w:t>
      </w:r>
      <w:r w:rsidR="00B9162A" w:rsidRPr="0026045F">
        <w:rPr>
          <w:rFonts w:ascii="仿宋" w:eastAsia="仿宋" w:hAnsi="仿宋" w:hint="eastAsia"/>
          <w:sz w:val="30"/>
          <w:szCs w:val="30"/>
        </w:rPr>
        <w:t>和习近平总书记系列讲话精神，按照</w:t>
      </w:r>
      <w:r w:rsidR="005E6892" w:rsidRPr="0026045F">
        <w:rPr>
          <w:rFonts w:ascii="仿宋" w:eastAsia="仿宋" w:hAnsi="仿宋" w:hint="eastAsia"/>
          <w:sz w:val="30"/>
          <w:szCs w:val="30"/>
        </w:rPr>
        <w:t>“五位一体”</w:t>
      </w:r>
      <w:r w:rsidR="00B9162A" w:rsidRPr="0026045F">
        <w:rPr>
          <w:rFonts w:ascii="仿宋" w:eastAsia="仿宋" w:hAnsi="仿宋" w:hint="eastAsia"/>
          <w:sz w:val="30"/>
          <w:szCs w:val="30"/>
        </w:rPr>
        <w:t>总体布局和</w:t>
      </w:r>
      <w:r w:rsidR="005E6892" w:rsidRPr="0026045F">
        <w:rPr>
          <w:rFonts w:ascii="仿宋" w:eastAsia="仿宋" w:hAnsi="仿宋" w:hint="eastAsia"/>
          <w:sz w:val="30"/>
          <w:szCs w:val="30"/>
        </w:rPr>
        <w:t>“四个全面”</w:t>
      </w:r>
      <w:r w:rsidR="00B9162A" w:rsidRPr="0026045F">
        <w:rPr>
          <w:rFonts w:ascii="仿宋" w:eastAsia="仿宋" w:hAnsi="仿宋" w:hint="eastAsia"/>
          <w:sz w:val="30"/>
          <w:szCs w:val="30"/>
        </w:rPr>
        <w:t>战略布局要求，牢固树立“创新、协调、绿色、开放、共享”的发展理念，</w:t>
      </w:r>
      <w:r w:rsidR="003C4A07" w:rsidRPr="0026045F">
        <w:rPr>
          <w:rFonts w:ascii="仿宋" w:eastAsia="仿宋" w:hAnsi="仿宋" w:hint="eastAsia"/>
          <w:sz w:val="30"/>
          <w:szCs w:val="30"/>
        </w:rPr>
        <w:t>立足服务型制造业特征，</w:t>
      </w:r>
      <w:r w:rsidR="00B9162A" w:rsidRPr="0026045F">
        <w:rPr>
          <w:rFonts w:ascii="仿宋" w:eastAsia="仿宋" w:hAnsi="仿宋"/>
          <w:sz w:val="30"/>
          <w:szCs w:val="30"/>
        </w:rPr>
        <w:t>以提高发展质量和效益为中心，</w:t>
      </w:r>
      <w:r w:rsidRPr="0026045F">
        <w:rPr>
          <w:rFonts w:ascii="仿宋" w:eastAsia="仿宋" w:hAnsi="仿宋"/>
          <w:sz w:val="30"/>
          <w:szCs w:val="30"/>
        </w:rPr>
        <w:t>以转型发展为</w:t>
      </w:r>
      <w:r w:rsidRPr="0026045F">
        <w:rPr>
          <w:rFonts w:ascii="仿宋" w:eastAsia="仿宋" w:hAnsi="仿宋" w:hint="eastAsia"/>
          <w:sz w:val="30"/>
          <w:szCs w:val="30"/>
        </w:rPr>
        <w:t>先导</w:t>
      </w:r>
      <w:r w:rsidRPr="0026045F">
        <w:rPr>
          <w:rFonts w:ascii="仿宋" w:eastAsia="仿宋" w:hAnsi="仿宋"/>
          <w:sz w:val="30"/>
          <w:szCs w:val="30"/>
        </w:rPr>
        <w:t>，以科技创新为</w:t>
      </w:r>
      <w:r w:rsidRPr="0026045F">
        <w:rPr>
          <w:rFonts w:ascii="仿宋" w:eastAsia="仿宋" w:hAnsi="仿宋" w:hint="eastAsia"/>
          <w:sz w:val="30"/>
          <w:szCs w:val="30"/>
        </w:rPr>
        <w:t>动力</w:t>
      </w:r>
      <w:r w:rsidRPr="0026045F">
        <w:rPr>
          <w:rFonts w:ascii="仿宋" w:eastAsia="仿宋" w:hAnsi="仿宋"/>
          <w:sz w:val="30"/>
          <w:szCs w:val="30"/>
        </w:rPr>
        <w:t>，</w:t>
      </w:r>
      <w:r w:rsidR="00241449" w:rsidRPr="0026045F">
        <w:rPr>
          <w:rFonts w:ascii="仿宋" w:eastAsia="仿宋" w:hAnsi="仿宋" w:hint="eastAsia"/>
          <w:sz w:val="30"/>
          <w:szCs w:val="30"/>
        </w:rPr>
        <w:t>着力推进供给侧结构性改革，有效</w:t>
      </w:r>
      <w:r w:rsidR="00241449" w:rsidRPr="0026045F">
        <w:rPr>
          <w:rFonts w:ascii="仿宋" w:eastAsia="仿宋" w:hAnsi="仿宋"/>
          <w:sz w:val="30"/>
          <w:szCs w:val="30"/>
        </w:rPr>
        <w:t>转变生产方式，</w:t>
      </w:r>
      <w:r w:rsidR="00241449" w:rsidRPr="0026045F">
        <w:rPr>
          <w:rFonts w:ascii="仿宋" w:eastAsia="仿宋" w:hAnsi="仿宋" w:hint="eastAsia"/>
          <w:sz w:val="30"/>
          <w:szCs w:val="30"/>
        </w:rPr>
        <w:t>优化供给结构，化解过剩产能，培育增长动力。</w:t>
      </w:r>
      <w:r w:rsidRPr="0026045F">
        <w:rPr>
          <w:rFonts w:ascii="仿宋" w:eastAsia="仿宋" w:hAnsi="仿宋"/>
          <w:sz w:val="30"/>
          <w:szCs w:val="30"/>
        </w:rPr>
        <w:t>重点发展绿色包装、安全包装、智能包装，</w:t>
      </w:r>
      <w:r w:rsidR="00BE6A5C" w:rsidRPr="0026045F">
        <w:rPr>
          <w:rFonts w:ascii="仿宋" w:eastAsia="仿宋" w:hAnsi="仿宋" w:hint="eastAsia"/>
          <w:sz w:val="30"/>
          <w:szCs w:val="30"/>
        </w:rPr>
        <w:t>大力倡导适度包装，</w:t>
      </w:r>
      <w:r w:rsidR="00127357" w:rsidRPr="0026045F">
        <w:rPr>
          <w:rFonts w:ascii="仿宋" w:eastAsia="仿宋" w:hAnsi="仿宋" w:hint="eastAsia"/>
          <w:sz w:val="30"/>
          <w:szCs w:val="30"/>
        </w:rPr>
        <w:t>深入</w:t>
      </w:r>
      <w:r w:rsidR="00413DEE" w:rsidRPr="0026045F">
        <w:rPr>
          <w:rFonts w:ascii="仿宋" w:eastAsia="仿宋" w:hAnsi="仿宋" w:hint="eastAsia"/>
          <w:sz w:val="30"/>
          <w:szCs w:val="30"/>
        </w:rPr>
        <w:t>推进军民通用</w:t>
      </w:r>
      <w:r w:rsidR="00A77519" w:rsidRPr="0026045F">
        <w:rPr>
          <w:rFonts w:ascii="仿宋" w:eastAsia="仿宋" w:hAnsi="仿宋" w:hint="eastAsia"/>
          <w:sz w:val="30"/>
          <w:szCs w:val="30"/>
        </w:rPr>
        <w:t>包装，</w:t>
      </w:r>
      <w:r w:rsidRPr="0026045F">
        <w:rPr>
          <w:rFonts w:ascii="仿宋" w:eastAsia="仿宋" w:hAnsi="仿宋" w:hint="eastAsia"/>
          <w:sz w:val="30"/>
          <w:szCs w:val="30"/>
        </w:rPr>
        <w:t>全力</w:t>
      </w:r>
      <w:r w:rsidRPr="0026045F">
        <w:rPr>
          <w:rFonts w:ascii="仿宋" w:eastAsia="仿宋" w:hAnsi="仿宋"/>
          <w:sz w:val="30"/>
          <w:szCs w:val="30"/>
        </w:rPr>
        <w:t>构建</w:t>
      </w:r>
      <w:r w:rsidRPr="0026045F">
        <w:rPr>
          <w:rFonts w:ascii="仿宋" w:eastAsia="仿宋" w:hAnsi="仿宋" w:hint="eastAsia"/>
          <w:sz w:val="30"/>
          <w:szCs w:val="30"/>
        </w:rPr>
        <w:t>资源节约、环境友好</w:t>
      </w:r>
      <w:r w:rsidRPr="0026045F">
        <w:rPr>
          <w:rFonts w:ascii="仿宋" w:eastAsia="仿宋" w:hAnsi="仿宋"/>
          <w:sz w:val="30"/>
          <w:szCs w:val="30"/>
        </w:rPr>
        <w:t>、</w:t>
      </w:r>
      <w:r w:rsidRPr="0026045F">
        <w:rPr>
          <w:rFonts w:ascii="仿宋" w:eastAsia="仿宋" w:hAnsi="仿宋" w:hint="eastAsia"/>
          <w:sz w:val="30"/>
          <w:szCs w:val="30"/>
        </w:rPr>
        <w:t>循环利用、持续发展</w:t>
      </w:r>
      <w:r w:rsidRPr="0026045F">
        <w:rPr>
          <w:rFonts w:ascii="仿宋" w:eastAsia="仿宋" w:hAnsi="仿宋"/>
          <w:sz w:val="30"/>
          <w:szCs w:val="30"/>
        </w:rPr>
        <w:t>的新型</w:t>
      </w:r>
      <w:r w:rsidRPr="0026045F">
        <w:rPr>
          <w:rFonts w:ascii="仿宋" w:eastAsia="仿宋" w:hAnsi="仿宋" w:hint="eastAsia"/>
          <w:sz w:val="30"/>
          <w:szCs w:val="30"/>
        </w:rPr>
        <w:t>产业格局，有效夯实产业发展基础</w:t>
      </w:r>
      <w:r w:rsidR="00127357" w:rsidRPr="0026045F">
        <w:rPr>
          <w:rFonts w:ascii="仿宋" w:eastAsia="仿宋" w:hAnsi="仿宋" w:hint="eastAsia"/>
          <w:sz w:val="30"/>
          <w:szCs w:val="30"/>
        </w:rPr>
        <w:t>。</w:t>
      </w:r>
      <w:r w:rsidR="000A03BC" w:rsidRPr="0026045F">
        <w:rPr>
          <w:rFonts w:ascii="仿宋" w:eastAsia="仿宋" w:hAnsi="仿宋" w:hint="eastAsia"/>
          <w:sz w:val="30"/>
          <w:szCs w:val="30"/>
        </w:rPr>
        <w:t>实施“创新驱动战略”</w:t>
      </w:r>
      <w:r w:rsidR="00B9162A" w:rsidRPr="0026045F">
        <w:rPr>
          <w:rFonts w:ascii="仿宋" w:eastAsia="仿宋" w:hAnsi="仿宋" w:hint="eastAsia"/>
          <w:sz w:val="30"/>
          <w:szCs w:val="30"/>
        </w:rPr>
        <w:t>，</w:t>
      </w:r>
      <w:r w:rsidR="003C4A07" w:rsidRPr="0026045F">
        <w:rPr>
          <w:rFonts w:ascii="仿宋" w:eastAsia="仿宋" w:hAnsi="仿宋" w:hint="eastAsia"/>
          <w:sz w:val="30"/>
          <w:szCs w:val="30"/>
        </w:rPr>
        <w:t>深度</w:t>
      </w:r>
      <w:r w:rsidR="00B9162A" w:rsidRPr="0026045F">
        <w:rPr>
          <w:rFonts w:ascii="仿宋" w:eastAsia="仿宋" w:hAnsi="仿宋" w:hint="eastAsia"/>
          <w:sz w:val="30"/>
          <w:szCs w:val="30"/>
        </w:rPr>
        <w:t>对接消费</w:t>
      </w:r>
      <w:r w:rsidR="00B9162A" w:rsidRPr="0026045F">
        <w:rPr>
          <w:rFonts w:ascii="仿宋" w:eastAsia="仿宋" w:hAnsi="仿宋" w:hint="eastAsia"/>
          <w:sz w:val="30"/>
          <w:szCs w:val="30"/>
        </w:rPr>
        <w:lastRenderedPageBreak/>
        <w:t>品工业“三品”专项行动</w:t>
      </w:r>
      <w:r w:rsidR="000A03BC" w:rsidRPr="0026045F">
        <w:rPr>
          <w:rFonts w:ascii="仿宋" w:eastAsia="仿宋" w:hAnsi="仿宋" w:hint="eastAsia"/>
          <w:sz w:val="30"/>
          <w:szCs w:val="30"/>
        </w:rPr>
        <w:t>，</w:t>
      </w:r>
      <w:r w:rsidRPr="0026045F">
        <w:rPr>
          <w:rFonts w:ascii="仿宋" w:eastAsia="仿宋" w:hAnsi="仿宋" w:hint="eastAsia"/>
          <w:sz w:val="30"/>
          <w:szCs w:val="30"/>
        </w:rPr>
        <w:t>不断增强自主创新能力，显著提高</w:t>
      </w:r>
      <w:r w:rsidRPr="0026045F">
        <w:rPr>
          <w:rFonts w:ascii="仿宋" w:eastAsia="仿宋" w:hAnsi="仿宋"/>
          <w:sz w:val="30"/>
          <w:szCs w:val="30"/>
        </w:rPr>
        <w:t>两化融合</w:t>
      </w:r>
      <w:r w:rsidRPr="0026045F">
        <w:rPr>
          <w:rFonts w:ascii="仿宋" w:eastAsia="仿宋" w:hAnsi="仿宋" w:hint="eastAsia"/>
          <w:sz w:val="30"/>
          <w:szCs w:val="30"/>
        </w:rPr>
        <w:t>水平，</w:t>
      </w:r>
      <w:r w:rsidR="000A03BC" w:rsidRPr="0026045F">
        <w:rPr>
          <w:rFonts w:ascii="仿宋" w:eastAsia="仿宋" w:hAnsi="仿宋" w:hint="eastAsia"/>
          <w:sz w:val="30"/>
          <w:szCs w:val="30"/>
        </w:rPr>
        <w:t>着力加强包装品牌培育</w:t>
      </w:r>
      <w:r w:rsidR="00241449" w:rsidRPr="0026045F">
        <w:rPr>
          <w:rFonts w:ascii="仿宋" w:eastAsia="仿宋" w:hAnsi="仿宋" w:hint="eastAsia"/>
          <w:sz w:val="30"/>
          <w:szCs w:val="30"/>
        </w:rPr>
        <w:t>，</w:t>
      </w:r>
      <w:r w:rsidR="00AC79F3" w:rsidRPr="0026045F">
        <w:rPr>
          <w:rFonts w:ascii="仿宋" w:eastAsia="仿宋" w:hAnsi="仿宋" w:hint="eastAsia"/>
          <w:sz w:val="30"/>
          <w:szCs w:val="30"/>
        </w:rPr>
        <w:t>大力促进新型业态成长。</w:t>
      </w:r>
      <w:r w:rsidRPr="0026045F">
        <w:rPr>
          <w:rFonts w:ascii="仿宋" w:eastAsia="仿宋" w:hAnsi="仿宋"/>
          <w:sz w:val="30"/>
          <w:szCs w:val="30"/>
        </w:rPr>
        <w:t>通过转型升级和提质增效，</w:t>
      </w:r>
      <w:r w:rsidR="00AC79F3" w:rsidRPr="0026045F">
        <w:rPr>
          <w:rFonts w:ascii="仿宋" w:eastAsia="仿宋" w:hAnsi="仿宋" w:hint="eastAsia"/>
          <w:sz w:val="30"/>
          <w:szCs w:val="30"/>
        </w:rPr>
        <w:t>增强</w:t>
      </w:r>
      <w:r w:rsidR="003C4A07" w:rsidRPr="0026045F">
        <w:rPr>
          <w:rFonts w:ascii="仿宋" w:eastAsia="仿宋" w:hAnsi="仿宋" w:hint="eastAsia"/>
          <w:sz w:val="30"/>
          <w:szCs w:val="30"/>
        </w:rPr>
        <w:t>全产业链在</w:t>
      </w:r>
      <w:r w:rsidR="00AC79F3" w:rsidRPr="0026045F">
        <w:rPr>
          <w:rFonts w:ascii="仿宋" w:eastAsia="仿宋" w:hAnsi="仿宋" w:hint="eastAsia"/>
          <w:sz w:val="30"/>
          <w:szCs w:val="30"/>
        </w:rPr>
        <w:t>市场需求结构变化</w:t>
      </w:r>
      <w:r w:rsidR="003C4A07" w:rsidRPr="0026045F">
        <w:rPr>
          <w:rFonts w:ascii="仿宋" w:eastAsia="仿宋" w:hAnsi="仿宋" w:hint="eastAsia"/>
          <w:sz w:val="30"/>
          <w:szCs w:val="30"/>
        </w:rPr>
        <w:t>中</w:t>
      </w:r>
      <w:r w:rsidR="00AC79F3" w:rsidRPr="0026045F">
        <w:rPr>
          <w:rFonts w:ascii="仿宋" w:eastAsia="仿宋" w:hAnsi="仿宋" w:hint="eastAsia"/>
          <w:sz w:val="30"/>
          <w:szCs w:val="30"/>
        </w:rPr>
        <w:t>的供给能力，提升</w:t>
      </w:r>
      <w:r w:rsidR="003C4A07" w:rsidRPr="0026045F">
        <w:rPr>
          <w:rFonts w:ascii="仿宋" w:eastAsia="仿宋" w:hAnsi="仿宋" w:hint="eastAsia"/>
          <w:sz w:val="30"/>
          <w:szCs w:val="30"/>
        </w:rPr>
        <w:t>在“中国制造”体系中的支撑力</w:t>
      </w:r>
      <w:r w:rsidR="00AC79F3" w:rsidRPr="0026045F">
        <w:rPr>
          <w:rFonts w:ascii="仿宋" w:eastAsia="仿宋" w:hAnsi="仿宋" w:hint="eastAsia"/>
          <w:sz w:val="30"/>
          <w:szCs w:val="30"/>
        </w:rPr>
        <w:t>和</w:t>
      </w:r>
      <w:r w:rsidR="00AC79F3" w:rsidRPr="0026045F">
        <w:rPr>
          <w:rFonts w:ascii="仿宋" w:eastAsia="仿宋" w:hAnsi="仿宋"/>
          <w:sz w:val="30"/>
          <w:szCs w:val="30"/>
        </w:rPr>
        <w:t>在国民经济</w:t>
      </w:r>
      <w:r w:rsidR="003C4A07" w:rsidRPr="0026045F">
        <w:rPr>
          <w:rFonts w:ascii="仿宋" w:eastAsia="仿宋" w:hAnsi="仿宋" w:hint="eastAsia"/>
          <w:sz w:val="30"/>
          <w:szCs w:val="30"/>
        </w:rPr>
        <w:t>建设</w:t>
      </w:r>
      <w:r w:rsidR="00AC79F3" w:rsidRPr="0026045F">
        <w:rPr>
          <w:rFonts w:ascii="仿宋" w:eastAsia="仿宋" w:hAnsi="仿宋"/>
          <w:sz w:val="30"/>
          <w:szCs w:val="30"/>
        </w:rPr>
        <w:t>中的贡献</w:t>
      </w:r>
      <w:r w:rsidR="00AC79F3" w:rsidRPr="0026045F">
        <w:rPr>
          <w:rFonts w:ascii="仿宋" w:eastAsia="仿宋" w:hAnsi="仿宋" w:hint="eastAsia"/>
          <w:sz w:val="30"/>
          <w:szCs w:val="30"/>
        </w:rPr>
        <w:t>力，</w:t>
      </w:r>
      <w:r w:rsidR="00427CFD" w:rsidRPr="0026045F">
        <w:rPr>
          <w:rFonts w:ascii="仿宋" w:eastAsia="仿宋" w:hAnsi="仿宋" w:hint="eastAsia"/>
          <w:sz w:val="30"/>
          <w:szCs w:val="30"/>
        </w:rPr>
        <w:t>促进</w:t>
      </w:r>
      <w:r w:rsidR="0079274B" w:rsidRPr="0026045F">
        <w:rPr>
          <w:rFonts w:ascii="仿宋" w:eastAsia="仿宋" w:hAnsi="仿宋" w:hint="eastAsia"/>
          <w:sz w:val="30"/>
          <w:szCs w:val="30"/>
        </w:rPr>
        <w:t>产业</w:t>
      </w:r>
      <w:r w:rsidR="00D87C4B" w:rsidRPr="0026045F">
        <w:rPr>
          <w:rFonts w:ascii="仿宋" w:eastAsia="仿宋" w:hAnsi="仿宋" w:hint="eastAsia"/>
          <w:sz w:val="30"/>
          <w:szCs w:val="30"/>
        </w:rPr>
        <w:t>保持中高速增长，</w:t>
      </w:r>
      <w:r w:rsidR="0079274B" w:rsidRPr="0026045F">
        <w:rPr>
          <w:rFonts w:ascii="仿宋" w:eastAsia="仿宋" w:hAnsi="仿宋" w:hint="eastAsia"/>
          <w:sz w:val="30"/>
          <w:szCs w:val="30"/>
        </w:rPr>
        <w:t>迈向中高端水平，</w:t>
      </w:r>
      <w:r w:rsidRPr="0026045F">
        <w:rPr>
          <w:rFonts w:ascii="仿宋" w:eastAsia="仿宋" w:hAnsi="仿宋" w:hint="eastAsia"/>
          <w:sz w:val="30"/>
          <w:szCs w:val="30"/>
        </w:rPr>
        <w:t>逐步实现</w:t>
      </w:r>
      <w:r w:rsidRPr="0026045F">
        <w:rPr>
          <w:rFonts w:ascii="仿宋" w:eastAsia="仿宋" w:hAnsi="仿宋"/>
          <w:sz w:val="30"/>
          <w:szCs w:val="30"/>
        </w:rPr>
        <w:t>我国</w:t>
      </w:r>
      <w:r w:rsidRPr="0026045F">
        <w:rPr>
          <w:rFonts w:ascii="仿宋" w:eastAsia="仿宋" w:hAnsi="仿宋" w:hint="eastAsia"/>
          <w:sz w:val="30"/>
          <w:szCs w:val="30"/>
        </w:rPr>
        <w:t>由“包装大国”向“</w:t>
      </w:r>
      <w:r w:rsidRPr="0026045F">
        <w:rPr>
          <w:rFonts w:ascii="仿宋" w:eastAsia="仿宋" w:hAnsi="仿宋"/>
          <w:sz w:val="30"/>
          <w:szCs w:val="30"/>
        </w:rPr>
        <w:t>包装强国</w:t>
      </w:r>
      <w:r w:rsidRPr="0026045F">
        <w:rPr>
          <w:rFonts w:ascii="仿宋" w:eastAsia="仿宋" w:hAnsi="仿宋" w:hint="eastAsia"/>
          <w:sz w:val="30"/>
          <w:szCs w:val="30"/>
        </w:rPr>
        <w:t>”</w:t>
      </w:r>
      <w:r w:rsidRPr="0026045F">
        <w:rPr>
          <w:rFonts w:ascii="仿宋" w:eastAsia="仿宋" w:hAnsi="仿宋"/>
          <w:sz w:val="30"/>
          <w:szCs w:val="30"/>
        </w:rPr>
        <w:t>的</w:t>
      </w:r>
      <w:r w:rsidRPr="0026045F">
        <w:rPr>
          <w:rFonts w:ascii="仿宋" w:eastAsia="仿宋" w:hAnsi="仿宋" w:hint="eastAsia"/>
          <w:sz w:val="30"/>
          <w:szCs w:val="30"/>
        </w:rPr>
        <w:t>转变</w:t>
      </w:r>
      <w:r w:rsidRPr="0026045F">
        <w:rPr>
          <w:rFonts w:ascii="仿宋" w:eastAsia="仿宋" w:hAnsi="仿宋"/>
          <w:sz w:val="30"/>
          <w:szCs w:val="30"/>
        </w:rPr>
        <w:t>。</w:t>
      </w:r>
    </w:p>
    <w:p w:rsidR="006B70F3" w:rsidRPr="00752BD8" w:rsidRDefault="006B70F3" w:rsidP="0026045F">
      <w:pPr>
        <w:pStyle w:val="2"/>
        <w:spacing w:beforeLines="0" w:before="0" w:after="0" w:line="360" w:lineRule="auto"/>
        <w:ind w:firstLine="602"/>
        <w:rPr>
          <w:rFonts w:ascii="宋体" w:eastAsia="宋体" w:hAnsi="宋体"/>
          <w:sz w:val="30"/>
          <w:szCs w:val="30"/>
        </w:rPr>
      </w:pPr>
      <w:bookmarkStart w:id="36" w:name="_Toc469448776"/>
      <w:r w:rsidRPr="00752BD8">
        <w:rPr>
          <w:rFonts w:ascii="宋体" w:eastAsia="宋体" w:hAnsi="宋体"/>
          <w:sz w:val="30"/>
          <w:szCs w:val="30"/>
        </w:rPr>
        <w:t>（五）基本原则</w:t>
      </w:r>
      <w:bookmarkEnd w:id="35"/>
      <w:bookmarkEnd w:id="36"/>
    </w:p>
    <w:p w:rsidR="006B70F3" w:rsidRPr="0026045F" w:rsidRDefault="006B70F3" w:rsidP="00831F2F">
      <w:pPr>
        <w:pStyle w:val="af3"/>
        <w:snapToGrid w:val="0"/>
        <w:spacing w:beforeLines="0" w:line="540" w:lineRule="exact"/>
        <w:ind w:firstLine="600"/>
        <w:rPr>
          <w:rFonts w:ascii="仿宋" w:eastAsia="仿宋" w:hAnsi="仿宋"/>
          <w:sz w:val="30"/>
          <w:szCs w:val="30"/>
        </w:rPr>
      </w:pPr>
      <w:bookmarkStart w:id="37" w:name="_Toc428125653"/>
      <w:bookmarkStart w:id="38" w:name="_Toc17819"/>
      <w:r w:rsidRPr="0026045F">
        <w:rPr>
          <w:rFonts w:ascii="仿宋" w:eastAsia="仿宋" w:hAnsi="仿宋"/>
          <w:sz w:val="30"/>
          <w:szCs w:val="30"/>
        </w:rPr>
        <w:t>市场主导，政府扶持</w:t>
      </w:r>
      <w:bookmarkEnd w:id="37"/>
      <w:bookmarkEnd w:id="38"/>
      <w:r w:rsidRPr="0026045F">
        <w:rPr>
          <w:rFonts w:ascii="仿宋" w:eastAsia="仿宋" w:hAnsi="仿宋"/>
          <w:sz w:val="30"/>
          <w:szCs w:val="30"/>
        </w:rPr>
        <w:t>。尊重市场规律，促进供需衔接，</w:t>
      </w:r>
      <w:r w:rsidR="00E609FD" w:rsidRPr="0026045F">
        <w:rPr>
          <w:rFonts w:ascii="仿宋" w:eastAsia="仿宋" w:hAnsi="仿宋" w:hint="eastAsia"/>
          <w:sz w:val="30"/>
          <w:szCs w:val="30"/>
        </w:rPr>
        <w:t>强化</w:t>
      </w:r>
      <w:r w:rsidR="00E609FD" w:rsidRPr="0026045F">
        <w:rPr>
          <w:rFonts w:ascii="仿宋" w:eastAsia="仿宋" w:hAnsi="仿宋"/>
          <w:sz w:val="30"/>
          <w:szCs w:val="30"/>
        </w:rPr>
        <w:t>企业的市场主体</w:t>
      </w:r>
      <w:r w:rsidR="00E609FD" w:rsidRPr="0026045F">
        <w:rPr>
          <w:rFonts w:ascii="仿宋" w:eastAsia="仿宋" w:hAnsi="仿宋" w:hint="eastAsia"/>
          <w:sz w:val="30"/>
          <w:szCs w:val="30"/>
        </w:rPr>
        <w:t>地位，</w:t>
      </w:r>
      <w:r w:rsidRPr="0026045F">
        <w:rPr>
          <w:rFonts w:ascii="仿宋" w:eastAsia="仿宋" w:hAnsi="仿宋"/>
          <w:sz w:val="30"/>
          <w:szCs w:val="30"/>
        </w:rPr>
        <w:t>充分发挥市场配置资源的</w:t>
      </w:r>
      <w:r w:rsidR="00AF2CFA" w:rsidRPr="0026045F">
        <w:rPr>
          <w:rFonts w:ascii="仿宋" w:eastAsia="仿宋" w:hAnsi="仿宋" w:hint="eastAsia"/>
          <w:sz w:val="30"/>
          <w:szCs w:val="30"/>
        </w:rPr>
        <w:t>决定</w:t>
      </w:r>
      <w:r w:rsidRPr="0026045F">
        <w:rPr>
          <w:rFonts w:ascii="仿宋" w:eastAsia="仿宋" w:hAnsi="仿宋"/>
          <w:sz w:val="30"/>
          <w:szCs w:val="30"/>
        </w:rPr>
        <w:t>性作用，</w:t>
      </w:r>
      <w:r w:rsidR="008C38CA" w:rsidRPr="0026045F">
        <w:rPr>
          <w:rFonts w:ascii="仿宋" w:eastAsia="仿宋" w:hAnsi="仿宋" w:hint="eastAsia"/>
          <w:sz w:val="30"/>
          <w:szCs w:val="30"/>
        </w:rPr>
        <w:t>优化供给侧结构性改革和企业兼并重组的市场环境，</w:t>
      </w:r>
      <w:r w:rsidRPr="0026045F">
        <w:rPr>
          <w:rFonts w:ascii="仿宋" w:eastAsia="仿宋" w:hAnsi="仿宋"/>
          <w:sz w:val="30"/>
          <w:szCs w:val="30"/>
        </w:rPr>
        <w:t>有效集合资源要素，激发市场活力和企业创造力。</w:t>
      </w:r>
      <w:r w:rsidR="00AF2CFA" w:rsidRPr="0026045F">
        <w:rPr>
          <w:rFonts w:ascii="仿宋" w:eastAsia="仿宋" w:hAnsi="仿宋" w:hint="eastAsia"/>
          <w:sz w:val="30"/>
          <w:szCs w:val="30"/>
        </w:rPr>
        <w:t>依托政府的制度体系和产业政策，</w:t>
      </w:r>
      <w:r w:rsidRPr="0026045F">
        <w:rPr>
          <w:rFonts w:ascii="仿宋" w:eastAsia="仿宋" w:hAnsi="仿宋"/>
          <w:sz w:val="30"/>
          <w:szCs w:val="30"/>
        </w:rPr>
        <w:t>强化行业协会在产业发展中的组织、沟通、协调、服务作用，加强产业整合，推动转型升级，促进提质增效，提升产业规模化</w:t>
      </w:r>
      <w:r w:rsidRPr="0026045F">
        <w:rPr>
          <w:rFonts w:ascii="仿宋" w:eastAsia="仿宋" w:hAnsi="仿宋" w:hint="eastAsia"/>
          <w:sz w:val="30"/>
          <w:szCs w:val="30"/>
        </w:rPr>
        <w:t>和</w:t>
      </w:r>
      <w:proofErr w:type="gramStart"/>
      <w:r w:rsidRPr="0026045F">
        <w:rPr>
          <w:rFonts w:ascii="仿宋" w:eastAsia="仿宋" w:hAnsi="仿宋"/>
          <w:sz w:val="30"/>
          <w:szCs w:val="30"/>
        </w:rPr>
        <w:t>集群化</w:t>
      </w:r>
      <w:proofErr w:type="gramEnd"/>
      <w:r w:rsidRPr="0026045F">
        <w:rPr>
          <w:rFonts w:ascii="仿宋" w:eastAsia="仿宋" w:hAnsi="仿宋"/>
          <w:sz w:val="30"/>
          <w:szCs w:val="30"/>
        </w:rPr>
        <w:t>发展水平，确保产业规模、结构、质量、效益协调发展。</w:t>
      </w:r>
    </w:p>
    <w:p w:rsidR="006B70F3" w:rsidRPr="0026045F" w:rsidRDefault="006B70F3" w:rsidP="00831F2F">
      <w:pPr>
        <w:pStyle w:val="af3"/>
        <w:snapToGrid w:val="0"/>
        <w:spacing w:beforeLines="0" w:line="540" w:lineRule="exact"/>
        <w:ind w:firstLine="600"/>
        <w:rPr>
          <w:rFonts w:ascii="仿宋" w:eastAsia="仿宋" w:hAnsi="仿宋"/>
          <w:sz w:val="30"/>
          <w:szCs w:val="30"/>
        </w:rPr>
      </w:pPr>
      <w:bookmarkStart w:id="39" w:name="_Toc428125654"/>
      <w:bookmarkStart w:id="40" w:name="_Toc10661"/>
      <w:r w:rsidRPr="0026045F">
        <w:rPr>
          <w:rFonts w:ascii="仿宋" w:eastAsia="仿宋" w:hAnsi="仿宋"/>
          <w:sz w:val="30"/>
          <w:szCs w:val="30"/>
        </w:rPr>
        <w:t>统筹兼顾，突出重点</w:t>
      </w:r>
      <w:bookmarkEnd w:id="39"/>
      <w:bookmarkEnd w:id="40"/>
      <w:r w:rsidRPr="0026045F">
        <w:rPr>
          <w:rFonts w:ascii="仿宋" w:eastAsia="仿宋" w:hAnsi="仿宋"/>
          <w:sz w:val="30"/>
          <w:szCs w:val="30"/>
        </w:rPr>
        <w:t>。立足重大需求和民生服务，围绕绿色转型，统筹推进</w:t>
      </w:r>
      <w:r w:rsidR="0071102B" w:rsidRPr="0026045F">
        <w:rPr>
          <w:rFonts w:ascii="仿宋" w:eastAsia="仿宋" w:hAnsi="仿宋" w:hint="eastAsia"/>
          <w:sz w:val="30"/>
          <w:szCs w:val="30"/>
        </w:rPr>
        <w:t>产业</w:t>
      </w:r>
      <w:r w:rsidRPr="0026045F">
        <w:rPr>
          <w:rFonts w:ascii="仿宋" w:eastAsia="仿宋" w:hAnsi="仿宋"/>
          <w:sz w:val="30"/>
          <w:szCs w:val="30"/>
        </w:rPr>
        <w:t>结构</w:t>
      </w:r>
      <w:r w:rsidR="00AF2CFA" w:rsidRPr="0026045F">
        <w:rPr>
          <w:rFonts w:ascii="仿宋" w:eastAsia="仿宋" w:hAnsi="仿宋" w:hint="eastAsia"/>
          <w:sz w:val="30"/>
          <w:szCs w:val="30"/>
        </w:rPr>
        <w:t>优化</w:t>
      </w:r>
      <w:r w:rsidRPr="0026045F">
        <w:rPr>
          <w:rFonts w:ascii="仿宋" w:eastAsia="仿宋" w:hAnsi="仿宋"/>
          <w:sz w:val="30"/>
          <w:szCs w:val="30"/>
        </w:rPr>
        <w:t>、</w:t>
      </w:r>
      <w:r w:rsidR="0071102B" w:rsidRPr="0026045F">
        <w:rPr>
          <w:rFonts w:ascii="仿宋" w:eastAsia="仿宋" w:hAnsi="仿宋" w:hint="eastAsia"/>
          <w:sz w:val="30"/>
          <w:szCs w:val="30"/>
        </w:rPr>
        <w:t>发展方式转变、体制机制创新</w:t>
      </w:r>
      <w:r w:rsidRPr="0026045F">
        <w:rPr>
          <w:rFonts w:ascii="仿宋" w:eastAsia="仿宋" w:hAnsi="仿宋"/>
          <w:sz w:val="30"/>
          <w:szCs w:val="30"/>
        </w:rPr>
        <w:t>，整体提高包装工业的内生动力、发展水平和贡献能力。围绕发展重点，分类引导、分层推动包装工业发展基础、转型升级能力和核心竞争力建设，形成龙头企业的长效培育机制、大中小</w:t>
      </w:r>
      <w:proofErr w:type="gramStart"/>
      <w:r w:rsidRPr="0026045F">
        <w:rPr>
          <w:rFonts w:ascii="仿宋" w:eastAsia="仿宋" w:hAnsi="仿宋" w:hint="eastAsia"/>
          <w:sz w:val="30"/>
          <w:szCs w:val="30"/>
        </w:rPr>
        <w:t>微</w:t>
      </w:r>
      <w:r w:rsidRPr="0026045F">
        <w:rPr>
          <w:rFonts w:ascii="仿宋" w:eastAsia="仿宋" w:hAnsi="仿宋"/>
          <w:sz w:val="30"/>
          <w:szCs w:val="30"/>
        </w:rPr>
        <w:t>企业</w:t>
      </w:r>
      <w:proofErr w:type="gramEnd"/>
      <w:r w:rsidRPr="0026045F">
        <w:rPr>
          <w:rFonts w:ascii="仿宋" w:eastAsia="仿宋" w:hAnsi="仿宋"/>
          <w:sz w:val="30"/>
          <w:szCs w:val="30"/>
        </w:rPr>
        <w:t>协同发展机制、军民包装深度融合机制，促进包装产业与国民经济支柱产业、战略性新兴产业的无缝对接。</w:t>
      </w:r>
    </w:p>
    <w:p w:rsidR="00E609FD" w:rsidRPr="0026045F" w:rsidRDefault="006B70F3" w:rsidP="00831F2F">
      <w:pPr>
        <w:pStyle w:val="af3"/>
        <w:snapToGrid w:val="0"/>
        <w:spacing w:beforeLines="0" w:line="540" w:lineRule="exact"/>
        <w:ind w:firstLine="600"/>
        <w:rPr>
          <w:rFonts w:ascii="仿宋" w:eastAsia="仿宋" w:hAnsi="仿宋"/>
          <w:sz w:val="30"/>
          <w:szCs w:val="30"/>
        </w:rPr>
      </w:pPr>
      <w:r w:rsidRPr="0026045F">
        <w:rPr>
          <w:rFonts w:ascii="仿宋" w:eastAsia="仿宋" w:hAnsi="仿宋"/>
          <w:sz w:val="30"/>
          <w:szCs w:val="30"/>
        </w:rPr>
        <w:t>创新驱动，品牌引领。加快科技创新体系</w:t>
      </w:r>
      <w:r w:rsidR="00E609FD" w:rsidRPr="0026045F">
        <w:rPr>
          <w:rFonts w:ascii="仿宋" w:eastAsia="仿宋" w:hAnsi="仿宋" w:hint="eastAsia"/>
          <w:sz w:val="30"/>
          <w:szCs w:val="30"/>
        </w:rPr>
        <w:t>和服务平台</w:t>
      </w:r>
      <w:r w:rsidRPr="0026045F">
        <w:rPr>
          <w:rFonts w:ascii="仿宋" w:eastAsia="仿宋" w:hAnsi="仿宋"/>
          <w:sz w:val="30"/>
          <w:szCs w:val="30"/>
        </w:rPr>
        <w:t>建设，</w:t>
      </w:r>
      <w:r w:rsidR="0071102B" w:rsidRPr="0026045F">
        <w:rPr>
          <w:rFonts w:ascii="仿宋" w:eastAsia="仿宋" w:hAnsi="仿宋" w:hint="eastAsia"/>
          <w:sz w:val="30"/>
          <w:szCs w:val="30"/>
        </w:rPr>
        <w:t>强化企业创新主体地位和主导作用，</w:t>
      </w:r>
      <w:r w:rsidRPr="0026045F">
        <w:rPr>
          <w:rFonts w:ascii="仿宋" w:eastAsia="仿宋" w:hAnsi="仿宋"/>
          <w:sz w:val="30"/>
          <w:szCs w:val="30"/>
        </w:rPr>
        <w:t>切实</w:t>
      </w:r>
      <w:r w:rsidR="00E609FD" w:rsidRPr="0026045F">
        <w:rPr>
          <w:rFonts w:ascii="仿宋" w:eastAsia="仿宋" w:hAnsi="仿宋" w:hint="eastAsia"/>
          <w:sz w:val="30"/>
          <w:szCs w:val="30"/>
        </w:rPr>
        <w:t>推动协同创新和关键技术创新能力提升</w:t>
      </w:r>
      <w:r w:rsidR="0071571C" w:rsidRPr="0026045F">
        <w:rPr>
          <w:rFonts w:ascii="仿宋" w:eastAsia="仿宋" w:hAnsi="仿宋" w:hint="eastAsia"/>
          <w:sz w:val="30"/>
          <w:szCs w:val="30"/>
        </w:rPr>
        <w:t>，</w:t>
      </w:r>
      <w:r w:rsidRPr="0026045F">
        <w:rPr>
          <w:rFonts w:ascii="仿宋" w:eastAsia="仿宋" w:hAnsi="仿宋"/>
          <w:sz w:val="30"/>
          <w:szCs w:val="30"/>
        </w:rPr>
        <w:t>有效提高包装制造过程的自动化、信息化、智</w:t>
      </w:r>
      <w:r w:rsidRPr="0026045F">
        <w:rPr>
          <w:rFonts w:ascii="仿宋" w:eastAsia="仿宋" w:hAnsi="仿宋"/>
          <w:sz w:val="30"/>
          <w:szCs w:val="30"/>
        </w:rPr>
        <w:lastRenderedPageBreak/>
        <w:t>能化水平。围绕研发创新、生产制造、质量管理和营销服务全过程，引导企业</w:t>
      </w:r>
      <w:r w:rsidRPr="0026045F">
        <w:rPr>
          <w:rFonts w:ascii="仿宋" w:eastAsia="仿宋" w:hAnsi="仿宋" w:hint="eastAsia"/>
          <w:sz w:val="30"/>
          <w:szCs w:val="30"/>
        </w:rPr>
        <w:t>实施品牌战略</w:t>
      </w:r>
      <w:r w:rsidRPr="0026045F">
        <w:rPr>
          <w:rFonts w:ascii="仿宋" w:eastAsia="仿宋" w:hAnsi="仿宋"/>
          <w:sz w:val="30"/>
          <w:szCs w:val="30"/>
        </w:rPr>
        <w:t>，增强技术品牌、产品品牌、企业品牌的引领能力和竞争优势</w:t>
      </w:r>
      <w:r w:rsidR="007A08BF" w:rsidRPr="0026045F">
        <w:rPr>
          <w:rFonts w:ascii="仿宋" w:eastAsia="仿宋" w:hAnsi="仿宋" w:hint="eastAsia"/>
          <w:sz w:val="30"/>
          <w:szCs w:val="30"/>
        </w:rPr>
        <w:t>，</w:t>
      </w:r>
      <w:r w:rsidR="0071102B" w:rsidRPr="0026045F">
        <w:rPr>
          <w:rFonts w:ascii="仿宋" w:eastAsia="仿宋" w:hAnsi="仿宋" w:hint="eastAsia"/>
          <w:sz w:val="30"/>
          <w:szCs w:val="30"/>
        </w:rPr>
        <w:t>培育以技术、标准、品牌、质量、服务为核心的经济新优势。</w:t>
      </w:r>
      <w:bookmarkStart w:id="41" w:name="_Toc428125658"/>
    </w:p>
    <w:p w:rsidR="000D0D07" w:rsidRPr="0026045F" w:rsidRDefault="006B70F3" w:rsidP="00831F2F">
      <w:pPr>
        <w:pStyle w:val="af3"/>
        <w:snapToGrid w:val="0"/>
        <w:spacing w:beforeLines="0" w:line="540" w:lineRule="exact"/>
        <w:ind w:firstLine="600"/>
        <w:rPr>
          <w:rFonts w:ascii="仿宋" w:eastAsia="仿宋" w:hAnsi="仿宋"/>
          <w:sz w:val="30"/>
          <w:szCs w:val="30"/>
        </w:rPr>
      </w:pPr>
      <w:r w:rsidRPr="0026045F">
        <w:rPr>
          <w:rFonts w:ascii="仿宋" w:eastAsia="仿宋" w:hAnsi="仿宋"/>
          <w:sz w:val="30"/>
          <w:szCs w:val="30"/>
        </w:rPr>
        <w:t>深化改革，扶优扶强。</w:t>
      </w:r>
      <w:r w:rsidR="003B02C2" w:rsidRPr="0026045F">
        <w:rPr>
          <w:rFonts w:ascii="仿宋" w:eastAsia="仿宋" w:hAnsi="仿宋" w:hint="eastAsia"/>
          <w:sz w:val="30"/>
          <w:szCs w:val="30"/>
        </w:rPr>
        <w:t>破除一切不利于科学发展的障碍，</w:t>
      </w:r>
      <w:r w:rsidR="00C01F85" w:rsidRPr="0026045F">
        <w:rPr>
          <w:rFonts w:ascii="仿宋" w:eastAsia="仿宋" w:hAnsi="仿宋" w:hint="eastAsia"/>
          <w:sz w:val="30"/>
          <w:szCs w:val="30"/>
        </w:rPr>
        <w:t>从</w:t>
      </w:r>
      <w:r w:rsidR="00253BE3" w:rsidRPr="0026045F">
        <w:rPr>
          <w:rFonts w:ascii="仿宋" w:eastAsia="仿宋" w:hAnsi="仿宋" w:hint="eastAsia"/>
          <w:sz w:val="30"/>
          <w:szCs w:val="30"/>
        </w:rPr>
        <w:t>发展方式转变、发展动力转换、发展模式构建等方面进行大胆创新，</w:t>
      </w:r>
      <w:r w:rsidR="00E609FD" w:rsidRPr="0026045F">
        <w:rPr>
          <w:rFonts w:ascii="仿宋" w:eastAsia="仿宋" w:hAnsi="仿宋" w:hint="eastAsia"/>
          <w:sz w:val="30"/>
          <w:szCs w:val="30"/>
        </w:rPr>
        <w:t>加快形成适应</w:t>
      </w:r>
      <w:hyperlink r:id="rId9" w:tgtFrame="_blank" w:history="1">
        <w:r w:rsidR="00E609FD" w:rsidRPr="0026045F">
          <w:rPr>
            <w:rFonts w:ascii="仿宋" w:eastAsia="仿宋" w:hAnsi="仿宋" w:hint="eastAsia"/>
            <w:sz w:val="30"/>
            <w:szCs w:val="30"/>
          </w:rPr>
          <w:t>经济发展</w:t>
        </w:r>
      </w:hyperlink>
      <w:r w:rsidR="00E609FD" w:rsidRPr="0026045F">
        <w:rPr>
          <w:rFonts w:ascii="仿宋" w:eastAsia="仿宋" w:hAnsi="仿宋" w:hint="eastAsia"/>
          <w:sz w:val="30"/>
          <w:szCs w:val="30"/>
        </w:rPr>
        <w:t>新常态的体制机制，</w:t>
      </w:r>
      <w:r w:rsidR="00253BE3" w:rsidRPr="0026045F">
        <w:rPr>
          <w:rFonts w:ascii="仿宋" w:eastAsia="仿宋" w:hAnsi="仿宋" w:hint="eastAsia"/>
          <w:sz w:val="30"/>
          <w:szCs w:val="30"/>
        </w:rPr>
        <w:t>为包装工业发展提供</w:t>
      </w:r>
      <w:r w:rsidR="008B5D20" w:rsidRPr="0026045F">
        <w:rPr>
          <w:rFonts w:ascii="仿宋" w:eastAsia="仿宋" w:hAnsi="仿宋" w:hint="eastAsia"/>
          <w:sz w:val="30"/>
          <w:szCs w:val="30"/>
        </w:rPr>
        <w:t>持续</w:t>
      </w:r>
      <w:r w:rsidR="00253BE3" w:rsidRPr="0026045F">
        <w:rPr>
          <w:rFonts w:ascii="仿宋" w:eastAsia="仿宋" w:hAnsi="仿宋" w:hint="eastAsia"/>
          <w:sz w:val="30"/>
          <w:szCs w:val="30"/>
        </w:rPr>
        <w:t>动力。</w:t>
      </w:r>
      <w:r w:rsidRPr="0026045F">
        <w:rPr>
          <w:rFonts w:ascii="仿宋" w:eastAsia="仿宋" w:hAnsi="仿宋"/>
          <w:sz w:val="30"/>
          <w:szCs w:val="30"/>
        </w:rPr>
        <w:t>通过结构调整、同业联合、协同创新、项目拉动、品牌培育等手段扶优扶强，着力</w:t>
      </w:r>
      <w:r w:rsidR="00704519" w:rsidRPr="0026045F">
        <w:rPr>
          <w:rFonts w:ascii="仿宋" w:eastAsia="仿宋" w:hAnsi="仿宋" w:hint="eastAsia"/>
          <w:sz w:val="30"/>
          <w:szCs w:val="30"/>
        </w:rPr>
        <w:t>推动</w:t>
      </w:r>
      <w:r w:rsidRPr="0026045F">
        <w:rPr>
          <w:rFonts w:ascii="仿宋" w:eastAsia="仿宋" w:hAnsi="仿宋"/>
          <w:sz w:val="30"/>
          <w:szCs w:val="30"/>
        </w:rPr>
        <w:t>产业集群建设，重点扶持</w:t>
      </w:r>
      <w:r w:rsidRPr="0026045F">
        <w:rPr>
          <w:rFonts w:ascii="仿宋" w:eastAsia="仿宋" w:hAnsi="仿宋" w:hint="eastAsia"/>
          <w:sz w:val="30"/>
          <w:szCs w:val="30"/>
        </w:rPr>
        <w:t>龙头</w:t>
      </w:r>
      <w:r w:rsidRPr="0026045F">
        <w:rPr>
          <w:rFonts w:ascii="仿宋" w:eastAsia="仿宋" w:hAnsi="仿宋"/>
          <w:sz w:val="30"/>
          <w:szCs w:val="30"/>
        </w:rPr>
        <w:t>、骨干、优势企业的发展以及创新型中小</w:t>
      </w:r>
      <w:proofErr w:type="gramStart"/>
      <w:r w:rsidRPr="0026045F">
        <w:rPr>
          <w:rFonts w:ascii="仿宋" w:eastAsia="仿宋" w:hAnsi="仿宋"/>
          <w:sz w:val="30"/>
          <w:szCs w:val="30"/>
        </w:rPr>
        <w:t>微企业</w:t>
      </w:r>
      <w:proofErr w:type="gramEnd"/>
      <w:r w:rsidRPr="0026045F">
        <w:rPr>
          <w:rFonts w:ascii="仿宋" w:eastAsia="仿宋" w:hAnsi="仿宋"/>
          <w:sz w:val="30"/>
          <w:szCs w:val="30"/>
        </w:rPr>
        <w:t>的成长，</w:t>
      </w:r>
      <w:proofErr w:type="gramStart"/>
      <w:r w:rsidR="00361CB4" w:rsidRPr="0026045F">
        <w:rPr>
          <w:rFonts w:ascii="仿宋" w:eastAsia="仿宋" w:hAnsi="仿宋" w:hint="eastAsia"/>
          <w:sz w:val="30"/>
          <w:szCs w:val="30"/>
        </w:rPr>
        <w:t>做优做</w:t>
      </w:r>
      <w:proofErr w:type="gramEnd"/>
      <w:r w:rsidR="00361CB4" w:rsidRPr="0026045F">
        <w:rPr>
          <w:rFonts w:ascii="仿宋" w:eastAsia="仿宋" w:hAnsi="仿宋" w:hint="eastAsia"/>
          <w:sz w:val="30"/>
          <w:szCs w:val="30"/>
        </w:rPr>
        <w:t>强一批</w:t>
      </w:r>
      <w:r w:rsidR="008B5D20" w:rsidRPr="0026045F">
        <w:rPr>
          <w:rFonts w:ascii="仿宋" w:eastAsia="仿宋" w:hAnsi="仿宋" w:hint="eastAsia"/>
          <w:sz w:val="30"/>
          <w:szCs w:val="30"/>
        </w:rPr>
        <w:t>“</w:t>
      </w:r>
      <w:r w:rsidR="00BE4E04" w:rsidRPr="0026045F">
        <w:rPr>
          <w:rFonts w:ascii="仿宋" w:eastAsia="仿宋" w:hAnsi="仿宋" w:hint="eastAsia"/>
          <w:sz w:val="30"/>
          <w:szCs w:val="30"/>
        </w:rPr>
        <w:t>小巨人”企业</w:t>
      </w:r>
      <w:r w:rsidR="008B5D20" w:rsidRPr="0026045F">
        <w:rPr>
          <w:rFonts w:ascii="仿宋" w:eastAsia="仿宋" w:hAnsi="仿宋" w:hint="eastAsia"/>
          <w:sz w:val="30"/>
          <w:szCs w:val="30"/>
        </w:rPr>
        <w:t>和“拳头”产品</w:t>
      </w:r>
      <w:r w:rsidR="00361CB4" w:rsidRPr="0026045F">
        <w:rPr>
          <w:rFonts w:ascii="仿宋" w:eastAsia="仿宋" w:hAnsi="仿宋" w:hint="eastAsia"/>
          <w:sz w:val="30"/>
          <w:szCs w:val="30"/>
        </w:rPr>
        <w:t>，</w:t>
      </w:r>
      <w:r w:rsidR="00034965" w:rsidRPr="0026045F">
        <w:rPr>
          <w:rFonts w:ascii="仿宋" w:eastAsia="仿宋" w:hAnsi="仿宋" w:hint="eastAsia"/>
          <w:sz w:val="30"/>
          <w:szCs w:val="30"/>
        </w:rPr>
        <w:t>增强</w:t>
      </w:r>
      <w:r w:rsidRPr="0026045F">
        <w:rPr>
          <w:rFonts w:ascii="仿宋" w:eastAsia="仿宋" w:hAnsi="仿宋"/>
          <w:sz w:val="30"/>
          <w:szCs w:val="30"/>
        </w:rPr>
        <w:t>包装产业的整体合力与</w:t>
      </w:r>
      <w:r w:rsidRPr="0026045F">
        <w:rPr>
          <w:rFonts w:ascii="仿宋" w:eastAsia="仿宋" w:hAnsi="仿宋" w:hint="eastAsia"/>
          <w:sz w:val="30"/>
          <w:szCs w:val="30"/>
        </w:rPr>
        <w:t>发展后劲</w:t>
      </w:r>
      <w:r w:rsidRPr="0026045F">
        <w:rPr>
          <w:rFonts w:ascii="仿宋" w:eastAsia="仿宋" w:hAnsi="仿宋"/>
          <w:sz w:val="30"/>
          <w:szCs w:val="30"/>
        </w:rPr>
        <w:t>。</w:t>
      </w:r>
    </w:p>
    <w:p w:rsidR="006B70F3" w:rsidRPr="00EC64BE" w:rsidRDefault="006B70F3" w:rsidP="0026045F">
      <w:pPr>
        <w:pStyle w:val="2"/>
        <w:spacing w:beforeLines="0" w:before="0" w:after="0" w:line="240" w:lineRule="auto"/>
        <w:ind w:firstLine="602"/>
        <w:rPr>
          <w:rFonts w:ascii="Times New Roman" w:eastAsia="宋体" w:hAnsi="Times New Roman"/>
          <w:sz w:val="30"/>
          <w:szCs w:val="30"/>
        </w:rPr>
      </w:pPr>
      <w:bookmarkStart w:id="42" w:name="_Toc469448777"/>
      <w:r w:rsidRPr="00EC64BE">
        <w:rPr>
          <w:rFonts w:ascii="Times New Roman" w:eastAsia="宋体" w:hAnsi="Times New Roman"/>
          <w:sz w:val="30"/>
          <w:szCs w:val="30"/>
        </w:rPr>
        <w:t>（六）发展目标</w:t>
      </w:r>
      <w:bookmarkEnd w:id="41"/>
      <w:bookmarkEnd w:id="42"/>
    </w:p>
    <w:p w:rsidR="006B70F3" w:rsidRPr="0026045F" w:rsidRDefault="006B70F3" w:rsidP="00831F2F">
      <w:pPr>
        <w:pStyle w:val="3"/>
        <w:spacing w:beforeLines="0" w:before="0" w:after="0" w:line="540" w:lineRule="exact"/>
        <w:ind w:firstLine="602"/>
        <w:rPr>
          <w:rFonts w:ascii="仿宋" w:eastAsia="仿宋" w:hAnsi="仿宋"/>
          <w:sz w:val="30"/>
          <w:szCs w:val="30"/>
        </w:rPr>
      </w:pPr>
      <w:bookmarkStart w:id="43" w:name="_Toc428125659"/>
      <w:bookmarkStart w:id="44" w:name="_Toc469448778"/>
      <w:r w:rsidRPr="0026045F">
        <w:rPr>
          <w:rFonts w:ascii="仿宋" w:eastAsia="仿宋" w:hAnsi="仿宋"/>
          <w:sz w:val="30"/>
          <w:szCs w:val="30"/>
        </w:rPr>
        <w:t>1.</w:t>
      </w:r>
      <w:r w:rsidRPr="0026045F">
        <w:rPr>
          <w:rFonts w:ascii="仿宋" w:eastAsia="仿宋" w:hAnsi="仿宋" w:hint="eastAsia"/>
          <w:sz w:val="30"/>
          <w:szCs w:val="30"/>
        </w:rPr>
        <w:t xml:space="preserve"> </w:t>
      </w:r>
      <w:r w:rsidRPr="0026045F">
        <w:rPr>
          <w:rFonts w:ascii="仿宋" w:eastAsia="仿宋" w:hAnsi="仿宋"/>
          <w:sz w:val="30"/>
          <w:szCs w:val="30"/>
        </w:rPr>
        <w:t>总体目标</w:t>
      </w:r>
      <w:bookmarkEnd w:id="43"/>
      <w:bookmarkEnd w:id="44"/>
    </w:p>
    <w:p w:rsidR="00334271" w:rsidRPr="0026045F" w:rsidRDefault="006B70F3" w:rsidP="00831F2F">
      <w:pPr>
        <w:pStyle w:val="af3"/>
        <w:snapToGrid w:val="0"/>
        <w:spacing w:beforeLines="0" w:line="540" w:lineRule="exact"/>
        <w:ind w:firstLine="600"/>
        <w:rPr>
          <w:rFonts w:ascii="仿宋" w:eastAsia="仿宋" w:hAnsi="仿宋"/>
          <w:sz w:val="30"/>
          <w:szCs w:val="30"/>
        </w:rPr>
      </w:pPr>
      <w:r w:rsidRPr="0026045F">
        <w:rPr>
          <w:rFonts w:ascii="仿宋" w:eastAsia="仿宋" w:hAnsi="仿宋"/>
          <w:sz w:val="30"/>
          <w:szCs w:val="30"/>
        </w:rPr>
        <w:t>提升包装工业的创新力。</w:t>
      </w:r>
      <w:r w:rsidR="00836924" w:rsidRPr="0026045F">
        <w:rPr>
          <w:rFonts w:ascii="仿宋" w:eastAsia="仿宋" w:hAnsi="仿宋"/>
          <w:sz w:val="30"/>
          <w:szCs w:val="30"/>
        </w:rPr>
        <w:t>围绕绿色包装、安全包装</w:t>
      </w:r>
      <w:r w:rsidR="00836924" w:rsidRPr="0026045F">
        <w:rPr>
          <w:rFonts w:ascii="仿宋" w:eastAsia="仿宋" w:hAnsi="仿宋" w:hint="eastAsia"/>
          <w:sz w:val="30"/>
          <w:szCs w:val="30"/>
        </w:rPr>
        <w:t>、</w:t>
      </w:r>
      <w:r w:rsidR="00836924" w:rsidRPr="0026045F">
        <w:rPr>
          <w:rFonts w:ascii="仿宋" w:eastAsia="仿宋" w:hAnsi="仿宋"/>
          <w:sz w:val="30"/>
          <w:szCs w:val="30"/>
        </w:rPr>
        <w:t>智能包装</w:t>
      </w:r>
      <w:r w:rsidR="00413DEE" w:rsidRPr="0026045F">
        <w:rPr>
          <w:rFonts w:ascii="仿宋" w:eastAsia="仿宋" w:hAnsi="仿宋" w:hint="eastAsia"/>
          <w:sz w:val="30"/>
          <w:szCs w:val="30"/>
        </w:rPr>
        <w:t>和军民通用包装</w:t>
      </w:r>
      <w:r w:rsidR="00437A13" w:rsidRPr="0026045F">
        <w:rPr>
          <w:rFonts w:ascii="仿宋" w:eastAsia="仿宋" w:hAnsi="仿宋" w:hint="eastAsia"/>
          <w:sz w:val="30"/>
          <w:szCs w:val="30"/>
        </w:rPr>
        <w:t>，</w:t>
      </w:r>
      <w:r w:rsidR="00836924" w:rsidRPr="0026045F">
        <w:rPr>
          <w:rFonts w:ascii="仿宋" w:eastAsia="仿宋" w:hAnsi="仿宋"/>
          <w:sz w:val="30"/>
          <w:szCs w:val="30"/>
        </w:rPr>
        <w:t>实施一批重大工程，建设一批研发基地，突破一批关键技术</w:t>
      </w:r>
      <w:r w:rsidR="00836924" w:rsidRPr="0026045F">
        <w:rPr>
          <w:rFonts w:ascii="仿宋" w:eastAsia="仿宋" w:hAnsi="仿宋" w:hint="eastAsia"/>
          <w:sz w:val="30"/>
          <w:szCs w:val="30"/>
        </w:rPr>
        <w:t>。鼓励企业瞄准瓶颈问题，制定系统性技术解决方案，开展基础性前沿性创新研究，支持颠覆性技术创新。强化创新支持服务体系建设，</w:t>
      </w:r>
      <w:r w:rsidR="00836924" w:rsidRPr="0026045F">
        <w:rPr>
          <w:rFonts w:ascii="仿宋" w:eastAsia="仿宋" w:hAnsi="仿宋"/>
          <w:sz w:val="30"/>
          <w:szCs w:val="30"/>
        </w:rPr>
        <w:t>促进重大科技成果的孵化、应用与推广，</w:t>
      </w:r>
      <w:r w:rsidR="00836924" w:rsidRPr="0026045F">
        <w:rPr>
          <w:rFonts w:ascii="仿宋" w:eastAsia="仿宋" w:hAnsi="仿宋" w:hint="eastAsia"/>
          <w:sz w:val="30"/>
          <w:szCs w:val="30"/>
        </w:rPr>
        <w:t>培育一批具有国际竞争力的创新型领军企业。</w:t>
      </w:r>
    </w:p>
    <w:p w:rsidR="00D3676F" w:rsidRPr="0026045F" w:rsidRDefault="006B70F3" w:rsidP="00831F2F">
      <w:pPr>
        <w:pStyle w:val="af3"/>
        <w:snapToGrid w:val="0"/>
        <w:spacing w:beforeLines="0" w:line="540" w:lineRule="exact"/>
        <w:ind w:firstLine="600"/>
        <w:rPr>
          <w:rFonts w:ascii="仿宋" w:eastAsia="仿宋" w:hAnsi="仿宋"/>
          <w:sz w:val="30"/>
          <w:szCs w:val="30"/>
        </w:rPr>
      </w:pPr>
      <w:r w:rsidRPr="0026045F">
        <w:rPr>
          <w:rFonts w:ascii="仿宋" w:eastAsia="仿宋" w:hAnsi="仿宋"/>
          <w:sz w:val="30"/>
          <w:szCs w:val="30"/>
        </w:rPr>
        <w:t>提升包装工业的竞争力。</w:t>
      </w:r>
      <w:r w:rsidR="00437A13" w:rsidRPr="0026045F">
        <w:rPr>
          <w:rFonts w:ascii="仿宋" w:eastAsia="仿宋" w:hAnsi="仿宋" w:hint="eastAsia"/>
          <w:sz w:val="30"/>
          <w:szCs w:val="30"/>
        </w:rPr>
        <w:t>围绕转型发展和“三品”</w:t>
      </w:r>
      <w:r w:rsidR="007B7402" w:rsidRPr="0026045F">
        <w:rPr>
          <w:rFonts w:ascii="仿宋" w:eastAsia="仿宋" w:hAnsi="仿宋" w:hint="eastAsia"/>
          <w:sz w:val="30"/>
          <w:szCs w:val="30"/>
        </w:rPr>
        <w:t>行动</w:t>
      </w:r>
      <w:r w:rsidR="00437A13" w:rsidRPr="0026045F">
        <w:rPr>
          <w:rFonts w:ascii="仿宋" w:eastAsia="仿宋" w:hAnsi="仿宋" w:hint="eastAsia"/>
          <w:sz w:val="30"/>
          <w:szCs w:val="30"/>
        </w:rPr>
        <w:t>，</w:t>
      </w:r>
      <w:r w:rsidR="00FB078F" w:rsidRPr="0026045F">
        <w:rPr>
          <w:rFonts w:ascii="仿宋" w:eastAsia="仿宋" w:hAnsi="仿宋"/>
          <w:sz w:val="30"/>
          <w:szCs w:val="30"/>
        </w:rPr>
        <w:t>强力推动</w:t>
      </w:r>
      <w:r w:rsidR="00FB078F" w:rsidRPr="0026045F">
        <w:rPr>
          <w:rFonts w:ascii="仿宋" w:eastAsia="仿宋" w:hAnsi="仿宋" w:hint="eastAsia"/>
          <w:sz w:val="30"/>
          <w:szCs w:val="30"/>
        </w:rPr>
        <w:t>绿色生产制造</w:t>
      </w:r>
      <w:r w:rsidR="00FB078F" w:rsidRPr="0026045F">
        <w:rPr>
          <w:rFonts w:ascii="仿宋" w:eastAsia="仿宋" w:hAnsi="仿宋"/>
          <w:sz w:val="30"/>
          <w:szCs w:val="30"/>
        </w:rPr>
        <w:t>、产</w:t>
      </w:r>
      <w:r w:rsidR="00FB078F" w:rsidRPr="0026045F">
        <w:rPr>
          <w:rFonts w:ascii="仿宋" w:eastAsia="仿宋" w:hAnsi="仿宋" w:hint="eastAsia"/>
          <w:sz w:val="30"/>
          <w:szCs w:val="30"/>
        </w:rPr>
        <w:t>品升级换代、传统产业改造和产业链协同发展，</w:t>
      </w:r>
      <w:r w:rsidR="00B234E5" w:rsidRPr="0026045F">
        <w:rPr>
          <w:rFonts w:ascii="仿宋" w:eastAsia="仿宋" w:hAnsi="仿宋" w:hint="eastAsia"/>
          <w:sz w:val="30"/>
          <w:szCs w:val="30"/>
        </w:rPr>
        <w:t>提升</w:t>
      </w:r>
      <w:r w:rsidR="00D3676F" w:rsidRPr="0026045F">
        <w:rPr>
          <w:rFonts w:ascii="仿宋" w:eastAsia="仿宋" w:hAnsi="仿宋"/>
          <w:sz w:val="30"/>
          <w:szCs w:val="30"/>
        </w:rPr>
        <w:t>两化深度融合</w:t>
      </w:r>
      <w:r w:rsidR="00B234E5" w:rsidRPr="0026045F">
        <w:rPr>
          <w:rFonts w:ascii="仿宋" w:eastAsia="仿宋" w:hAnsi="仿宋" w:hint="eastAsia"/>
          <w:sz w:val="30"/>
          <w:szCs w:val="30"/>
        </w:rPr>
        <w:t>、技术</w:t>
      </w:r>
      <w:r w:rsidR="00D3676F" w:rsidRPr="0026045F">
        <w:rPr>
          <w:rFonts w:ascii="仿宋" w:eastAsia="仿宋" w:hAnsi="仿宋"/>
          <w:sz w:val="30"/>
          <w:szCs w:val="30"/>
        </w:rPr>
        <w:t>自主创新</w:t>
      </w:r>
      <w:r w:rsidR="00B234E5" w:rsidRPr="0026045F">
        <w:rPr>
          <w:rFonts w:ascii="仿宋" w:eastAsia="仿宋" w:hAnsi="仿宋" w:hint="eastAsia"/>
          <w:sz w:val="30"/>
          <w:szCs w:val="30"/>
        </w:rPr>
        <w:t>和军民融合包装发展水平</w:t>
      </w:r>
      <w:r w:rsidR="00D3676F" w:rsidRPr="0026045F">
        <w:rPr>
          <w:rFonts w:ascii="仿宋" w:eastAsia="仿宋" w:hAnsi="仿宋"/>
          <w:sz w:val="30"/>
          <w:szCs w:val="30"/>
        </w:rPr>
        <w:t>，进一步</w:t>
      </w:r>
      <w:r w:rsidR="00FB078F" w:rsidRPr="0026045F">
        <w:rPr>
          <w:rFonts w:ascii="仿宋" w:eastAsia="仿宋" w:hAnsi="仿宋" w:hint="eastAsia"/>
          <w:sz w:val="30"/>
          <w:szCs w:val="30"/>
        </w:rPr>
        <w:t>优化供给结构，</w:t>
      </w:r>
      <w:r w:rsidR="00D3676F" w:rsidRPr="0026045F">
        <w:rPr>
          <w:rFonts w:ascii="仿宋" w:eastAsia="仿宋" w:hAnsi="仿宋"/>
          <w:sz w:val="30"/>
          <w:szCs w:val="30"/>
        </w:rPr>
        <w:t>增强发展动能</w:t>
      </w:r>
      <w:r w:rsidR="00836924" w:rsidRPr="0026045F">
        <w:rPr>
          <w:rFonts w:ascii="仿宋" w:eastAsia="仿宋" w:hAnsi="仿宋" w:hint="eastAsia"/>
          <w:sz w:val="30"/>
          <w:szCs w:val="30"/>
        </w:rPr>
        <w:t>。</w:t>
      </w:r>
      <w:r w:rsidR="00B234E5" w:rsidRPr="0026045F">
        <w:rPr>
          <w:rFonts w:ascii="仿宋" w:eastAsia="仿宋" w:hAnsi="仿宋" w:hint="eastAsia"/>
          <w:sz w:val="30"/>
          <w:szCs w:val="30"/>
        </w:rPr>
        <w:t>开展质量品牌提升行动，支持企业瞄准国际同行业标杆推进技术改造，全面提高产</w:t>
      </w:r>
      <w:r w:rsidR="00B234E5" w:rsidRPr="0026045F">
        <w:rPr>
          <w:rFonts w:ascii="仿宋" w:eastAsia="仿宋" w:hAnsi="仿宋" w:hint="eastAsia"/>
          <w:sz w:val="30"/>
          <w:szCs w:val="30"/>
        </w:rPr>
        <w:lastRenderedPageBreak/>
        <w:t>品技术、工艺装备、能效环保等水平</w:t>
      </w:r>
      <w:r w:rsidR="00836924" w:rsidRPr="0026045F">
        <w:rPr>
          <w:rFonts w:ascii="仿宋" w:eastAsia="仿宋" w:hAnsi="仿宋" w:hint="eastAsia"/>
          <w:sz w:val="30"/>
          <w:szCs w:val="30"/>
        </w:rPr>
        <w:t>。</w:t>
      </w:r>
      <w:r w:rsidR="00D3676F" w:rsidRPr="0026045F">
        <w:rPr>
          <w:rFonts w:ascii="仿宋" w:eastAsia="仿宋" w:hAnsi="仿宋"/>
          <w:sz w:val="30"/>
          <w:szCs w:val="30"/>
        </w:rPr>
        <w:t>在主要包装材料、包装装备、包装制品的制造</w:t>
      </w:r>
      <w:r w:rsidR="00D3676F" w:rsidRPr="0026045F">
        <w:rPr>
          <w:rFonts w:ascii="仿宋" w:eastAsia="仿宋" w:hAnsi="仿宋" w:hint="eastAsia"/>
          <w:sz w:val="30"/>
          <w:szCs w:val="30"/>
        </w:rPr>
        <w:t>工艺</w:t>
      </w:r>
      <w:r w:rsidR="00D3676F" w:rsidRPr="0026045F">
        <w:rPr>
          <w:rFonts w:ascii="仿宋" w:eastAsia="仿宋" w:hAnsi="仿宋"/>
          <w:sz w:val="30"/>
          <w:szCs w:val="30"/>
        </w:rPr>
        <w:t>及质量标准、</w:t>
      </w:r>
      <w:r w:rsidR="00F270A0" w:rsidRPr="0026045F">
        <w:rPr>
          <w:rFonts w:ascii="仿宋" w:eastAsia="仿宋" w:hAnsi="仿宋" w:hint="eastAsia"/>
          <w:sz w:val="30"/>
          <w:szCs w:val="30"/>
        </w:rPr>
        <w:t>军民通用标准、</w:t>
      </w:r>
      <w:r w:rsidR="00D3676F" w:rsidRPr="0026045F">
        <w:rPr>
          <w:rFonts w:ascii="仿宋" w:eastAsia="仿宋" w:hAnsi="仿宋" w:hint="eastAsia"/>
          <w:sz w:val="30"/>
          <w:szCs w:val="30"/>
        </w:rPr>
        <w:t>节能减排、</w:t>
      </w:r>
      <w:r w:rsidR="00D3676F" w:rsidRPr="0026045F">
        <w:rPr>
          <w:rFonts w:ascii="仿宋" w:eastAsia="仿宋" w:hAnsi="仿宋"/>
          <w:sz w:val="30"/>
          <w:szCs w:val="30"/>
        </w:rPr>
        <w:t>产</w:t>
      </w:r>
      <w:r w:rsidR="00D3676F" w:rsidRPr="0026045F">
        <w:rPr>
          <w:rFonts w:ascii="仿宋" w:eastAsia="仿宋" w:hAnsi="仿宋" w:hint="eastAsia"/>
          <w:sz w:val="30"/>
          <w:szCs w:val="30"/>
        </w:rPr>
        <w:t>出</w:t>
      </w:r>
      <w:r w:rsidR="00D3676F" w:rsidRPr="0026045F">
        <w:rPr>
          <w:rFonts w:ascii="仿宋" w:eastAsia="仿宋" w:hAnsi="仿宋"/>
          <w:sz w:val="30"/>
          <w:szCs w:val="30"/>
        </w:rPr>
        <w:t>效益等方面达到或接近国际先进水平。</w:t>
      </w:r>
    </w:p>
    <w:p w:rsidR="00334271" w:rsidRPr="0026045F" w:rsidRDefault="006B70F3" w:rsidP="00831F2F">
      <w:pPr>
        <w:pStyle w:val="af2"/>
        <w:spacing w:beforeLines="0" w:beforeAutospacing="0" w:after="0" w:afterAutospacing="0" w:line="540" w:lineRule="exact"/>
        <w:ind w:firstLine="600"/>
        <w:jc w:val="both"/>
        <w:rPr>
          <w:rFonts w:ascii="仿宋" w:eastAsia="仿宋" w:hAnsi="仿宋" w:cs="Times New Roman"/>
          <w:kern w:val="2"/>
          <w:sz w:val="30"/>
          <w:szCs w:val="30"/>
        </w:rPr>
      </w:pPr>
      <w:bookmarkStart w:id="45" w:name="_Toc428125660"/>
      <w:r w:rsidRPr="0026045F">
        <w:rPr>
          <w:rFonts w:ascii="仿宋" w:eastAsia="仿宋" w:hAnsi="仿宋" w:cs="Times New Roman"/>
          <w:kern w:val="2"/>
          <w:sz w:val="30"/>
          <w:szCs w:val="30"/>
        </w:rPr>
        <w:t>提升包装工业的贡献力。</w:t>
      </w:r>
      <w:r w:rsidR="00437A13" w:rsidRPr="0026045F">
        <w:rPr>
          <w:rFonts w:ascii="仿宋" w:eastAsia="仿宋" w:hAnsi="仿宋" w:cs="Times New Roman" w:hint="eastAsia"/>
          <w:kern w:val="2"/>
          <w:sz w:val="30"/>
          <w:szCs w:val="30"/>
        </w:rPr>
        <w:t>围绕绿色生产体系构建和产业跨界融合，</w:t>
      </w:r>
      <w:r w:rsidR="00836924" w:rsidRPr="0026045F">
        <w:rPr>
          <w:rFonts w:ascii="仿宋" w:eastAsia="仿宋" w:hAnsi="仿宋" w:cs="Times New Roman"/>
          <w:kern w:val="2"/>
          <w:sz w:val="30"/>
          <w:szCs w:val="30"/>
        </w:rPr>
        <w:t>进一步构建</w:t>
      </w:r>
      <w:r w:rsidR="00836924" w:rsidRPr="0026045F">
        <w:rPr>
          <w:rFonts w:ascii="仿宋" w:eastAsia="仿宋" w:hAnsi="仿宋" w:cs="Times New Roman" w:hint="eastAsia"/>
          <w:kern w:val="2"/>
          <w:sz w:val="30"/>
          <w:szCs w:val="30"/>
        </w:rPr>
        <w:t>科技含量高、资源消耗低、环境污染少的产业结构，推动清洁生产、节能降耗、循环利用，加快发展绿色包装产业，</w:t>
      </w:r>
      <w:r w:rsidR="00E1778A" w:rsidRPr="0026045F">
        <w:rPr>
          <w:rFonts w:ascii="仿宋" w:eastAsia="仿宋" w:hAnsi="仿宋" w:cs="Times New Roman" w:hint="eastAsia"/>
          <w:kern w:val="2"/>
          <w:sz w:val="30"/>
          <w:szCs w:val="30"/>
        </w:rPr>
        <w:t>提升包装工业在绿色制造体系和美丽中国建设中的贡献能力</w:t>
      </w:r>
      <w:r w:rsidR="00836924" w:rsidRPr="0026045F">
        <w:rPr>
          <w:rFonts w:ascii="仿宋" w:eastAsia="仿宋" w:hAnsi="仿宋" w:cs="Times New Roman" w:hint="eastAsia"/>
          <w:kern w:val="2"/>
          <w:sz w:val="30"/>
          <w:szCs w:val="30"/>
        </w:rPr>
        <w:t>。</w:t>
      </w:r>
      <w:r w:rsidR="00E1778A" w:rsidRPr="0026045F">
        <w:rPr>
          <w:rFonts w:ascii="仿宋" w:eastAsia="仿宋" w:hAnsi="仿宋" w:cs="Times New Roman"/>
          <w:kern w:val="2"/>
          <w:sz w:val="30"/>
          <w:szCs w:val="30"/>
        </w:rPr>
        <w:t>大力拓展包装工业与国民经济各支柱产业融合发展的广度和深度，</w:t>
      </w:r>
      <w:r w:rsidR="00FA378F" w:rsidRPr="0026045F">
        <w:rPr>
          <w:rFonts w:ascii="仿宋" w:eastAsia="仿宋" w:hAnsi="仿宋" w:cs="Times New Roman" w:hint="eastAsia"/>
          <w:kern w:val="2"/>
          <w:sz w:val="30"/>
          <w:szCs w:val="30"/>
        </w:rPr>
        <w:t>推动科技创新、模式创新、市场创新、产品创新、业态创新、管理创新，</w:t>
      </w:r>
      <w:r w:rsidR="00E1778A" w:rsidRPr="0026045F">
        <w:rPr>
          <w:rFonts w:ascii="仿宋" w:eastAsia="仿宋" w:hAnsi="仿宋" w:cs="Times New Roman"/>
          <w:kern w:val="2"/>
          <w:sz w:val="30"/>
          <w:szCs w:val="30"/>
        </w:rPr>
        <w:t>不断提升包装工业对国民经济和社会发展的支撑能力</w:t>
      </w:r>
      <w:r w:rsidR="00E1778A" w:rsidRPr="0026045F">
        <w:rPr>
          <w:rFonts w:ascii="仿宋" w:eastAsia="仿宋" w:hAnsi="仿宋" w:cs="Times New Roman" w:hint="eastAsia"/>
          <w:kern w:val="2"/>
          <w:sz w:val="30"/>
          <w:szCs w:val="30"/>
        </w:rPr>
        <w:t>。</w:t>
      </w:r>
    </w:p>
    <w:p w:rsidR="006B70F3" w:rsidRPr="0026045F" w:rsidRDefault="006B70F3" w:rsidP="00831F2F">
      <w:pPr>
        <w:pStyle w:val="3"/>
        <w:spacing w:beforeLines="0" w:before="0" w:after="0" w:line="540" w:lineRule="exact"/>
        <w:ind w:firstLine="602"/>
        <w:rPr>
          <w:rFonts w:ascii="仿宋" w:eastAsia="仿宋" w:hAnsi="仿宋"/>
          <w:sz w:val="30"/>
          <w:szCs w:val="30"/>
        </w:rPr>
      </w:pPr>
      <w:bookmarkStart w:id="46" w:name="_Toc469448779"/>
      <w:r w:rsidRPr="0026045F">
        <w:rPr>
          <w:rFonts w:ascii="仿宋" w:eastAsia="仿宋" w:hAnsi="仿宋"/>
          <w:sz w:val="30"/>
          <w:szCs w:val="30"/>
        </w:rPr>
        <w:t>2.</w:t>
      </w:r>
      <w:r w:rsidRPr="0026045F">
        <w:rPr>
          <w:rFonts w:ascii="仿宋" w:eastAsia="仿宋" w:hAnsi="仿宋" w:hint="eastAsia"/>
          <w:sz w:val="30"/>
          <w:szCs w:val="30"/>
        </w:rPr>
        <w:t xml:space="preserve"> </w:t>
      </w:r>
      <w:r w:rsidRPr="0026045F">
        <w:rPr>
          <w:rFonts w:ascii="仿宋" w:eastAsia="仿宋" w:hAnsi="仿宋"/>
          <w:sz w:val="30"/>
          <w:szCs w:val="30"/>
        </w:rPr>
        <w:t>具体目标</w:t>
      </w:r>
      <w:bookmarkEnd w:id="45"/>
      <w:bookmarkEnd w:id="46"/>
    </w:p>
    <w:p w:rsidR="006B70F3" w:rsidRPr="0026045F" w:rsidRDefault="006B70F3" w:rsidP="00831F2F">
      <w:pPr>
        <w:pStyle w:val="4"/>
        <w:snapToGrid w:val="0"/>
        <w:spacing w:beforeLines="0" w:before="0" w:after="0" w:line="540" w:lineRule="exact"/>
        <w:ind w:firstLine="602"/>
        <w:rPr>
          <w:rFonts w:ascii="仿宋" w:eastAsia="仿宋" w:hAnsi="仿宋"/>
          <w:sz w:val="30"/>
          <w:szCs w:val="30"/>
        </w:rPr>
      </w:pPr>
      <w:bookmarkStart w:id="47" w:name="_Toc428125661"/>
      <w:bookmarkStart w:id="48" w:name="_Toc469448780"/>
      <w:r w:rsidRPr="0026045F">
        <w:rPr>
          <w:rFonts w:ascii="仿宋" w:eastAsia="仿宋" w:hAnsi="仿宋"/>
          <w:sz w:val="30"/>
          <w:szCs w:val="30"/>
        </w:rPr>
        <w:t>（1）产业规模</w:t>
      </w:r>
      <w:bookmarkEnd w:id="47"/>
      <w:bookmarkEnd w:id="48"/>
    </w:p>
    <w:p w:rsidR="006B70F3" w:rsidRPr="0026045F" w:rsidRDefault="006B70F3" w:rsidP="00831F2F">
      <w:pPr>
        <w:pStyle w:val="af3"/>
        <w:snapToGrid w:val="0"/>
        <w:spacing w:beforeLines="0" w:line="540" w:lineRule="exact"/>
        <w:ind w:firstLine="600"/>
        <w:rPr>
          <w:rFonts w:ascii="仿宋" w:eastAsia="仿宋" w:hAnsi="仿宋"/>
          <w:sz w:val="30"/>
          <w:szCs w:val="30"/>
        </w:rPr>
      </w:pPr>
      <w:r w:rsidRPr="0026045F">
        <w:rPr>
          <w:rFonts w:ascii="仿宋" w:eastAsia="仿宋" w:hAnsi="仿宋"/>
          <w:sz w:val="30"/>
          <w:szCs w:val="30"/>
        </w:rPr>
        <w:t>“十三五”期间，全国包装工业年均增速保持与国民经济增速同步，到“十三五”末，包装工业</w:t>
      </w:r>
      <w:r w:rsidR="00192CC8" w:rsidRPr="0026045F">
        <w:rPr>
          <w:rFonts w:ascii="仿宋" w:eastAsia="仿宋" w:hAnsi="仿宋" w:hint="eastAsia"/>
          <w:sz w:val="30"/>
          <w:szCs w:val="30"/>
        </w:rPr>
        <w:t>年</w:t>
      </w:r>
      <w:r w:rsidR="0061659A" w:rsidRPr="0026045F">
        <w:rPr>
          <w:rFonts w:ascii="仿宋" w:eastAsia="仿宋" w:hAnsi="仿宋" w:cs="宋体" w:hint="eastAsia"/>
          <w:kern w:val="0"/>
          <w:sz w:val="30"/>
          <w:szCs w:val="30"/>
        </w:rPr>
        <w:t>收入</w:t>
      </w:r>
      <w:r w:rsidRPr="0026045F">
        <w:rPr>
          <w:rFonts w:ascii="仿宋" w:eastAsia="仿宋" w:hAnsi="仿宋"/>
          <w:sz w:val="30"/>
          <w:szCs w:val="30"/>
        </w:rPr>
        <w:t>达到</w:t>
      </w:r>
      <w:r w:rsidR="001A3D50" w:rsidRPr="0026045F">
        <w:rPr>
          <w:rFonts w:ascii="仿宋" w:eastAsia="仿宋" w:hAnsi="仿宋"/>
          <w:sz w:val="30"/>
          <w:szCs w:val="30"/>
        </w:rPr>
        <w:t>2.5</w:t>
      </w:r>
      <w:proofErr w:type="gramStart"/>
      <w:r w:rsidRPr="0026045F">
        <w:rPr>
          <w:rFonts w:ascii="仿宋" w:eastAsia="仿宋" w:hAnsi="仿宋"/>
          <w:sz w:val="30"/>
          <w:szCs w:val="30"/>
        </w:rPr>
        <w:t>万亿</w:t>
      </w:r>
      <w:proofErr w:type="gramEnd"/>
      <w:r w:rsidR="008749C9" w:rsidRPr="0026045F">
        <w:rPr>
          <w:rFonts w:ascii="仿宋" w:eastAsia="仿宋" w:hAnsi="仿宋" w:hint="eastAsia"/>
          <w:sz w:val="30"/>
          <w:szCs w:val="30"/>
        </w:rPr>
        <w:t>元</w:t>
      </w:r>
      <w:r w:rsidRPr="0026045F">
        <w:rPr>
          <w:rFonts w:ascii="仿宋" w:eastAsia="仿宋" w:hAnsi="仿宋"/>
          <w:sz w:val="30"/>
          <w:szCs w:val="30"/>
        </w:rPr>
        <w:t>，包装产品贸易出口总额较</w:t>
      </w:r>
      <w:r w:rsidR="007B7402" w:rsidRPr="0026045F">
        <w:rPr>
          <w:rFonts w:ascii="仿宋" w:eastAsia="仿宋" w:hAnsi="仿宋" w:hint="eastAsia"/>
          <w:sz w:val="30"/>
          <w:szCs w:val="30"/>
        </w:rPr>
        <w:t>“</w:t>
      </w:r>
      <w:r w:rsidR="007B7402" w:rsidRPr="0026045F">
        <w:rPr>
          <w:rFonts w:ascii="仿宋" w:eastAsia="仿宋" w:hAnsi="仿宋"/>
          <w:sz w:val="30"/>
          <w:szCs w:val="30"/>
        </w:rPr>
        <w:t>十二五</w:t>
      </w:r>
      <w:r w:rsidR="007B7402" w:rsidRPr="0026045F">
        <w:rPr>
          <w:rFonts w:ascii="仿宋" w:eastAsia="仿宋" w:hAnsi="仿宋" w:hint="eastAsia"/>
          <w:sz w:val="30"/>
          <w:szCs w:val="30"/>
        </w:rPr>
        <w:t>”</w:t>
      </w:r>
      <w:r w:rsidRPr="0026045F">
        <w:rPr>
          <w:rFonts w:ascii="仿宋" w:eastAsia="仿宋" w:hAnsi="仿宋"/>
          <w:sz w:val="30"/>
          <w:szCs w:val="30"/>
        </w:rPr>
        <w:t>期间增长20%以上，全球市场占有率不低于20%。做大做强优势企业，</w:t>
      </w:r>
      <w:r w:rsidR="007B7402" w:rsidRPr="0026045F">
        <w:rPr>
          <w:rFonts w:ascii="仿宋" w:eastAsia="仿宋" w:hAnsi="仿宋" w:hint="eastAsia"/>
          <w:sz w:val="30"/>
          <w:szCs w:val="30"/>
        </w:rPr>
        <w:t>形成年产值超过50亿元的企业或集团</w:t>
      </w:r>
      <w:r w:rsidR="008B5D20" w:rsidRPr="0026045F">
        <w:rPr>
          <w:rFonts w:ascii="仿宋" w:eastAsia="仿宋" w:hAnsi="仿宋" w:hint="eastAsia"/>
          <w:sz w:val="30"/>
          <w:szCs w:val="30"/>
        </w:rPr>
        <w:t>15家以上</w:t>
      </w:r>
      <w:r w:rsidRPr="0026045F">
        <w:rPr>
          <w:rFonts w:ascii="仿宋" w:eastAsia="仿宋" w:hAnsi="仿宋"/>
          <w:sz w:val="30"/>
          <w:szCs w:val="30"/>
        </w:rPr>
        <w:t>，</w:t>
      </w:r>
      <w:r w:rsidR="007B7402" w:rsidRPr="0026045F">
        <w:rPr>
          <w:rFonts w:ascii="仿宋" w:eastAsia="仿宋" w:hAnsi="仿宋" w:hint="eastAsia"/>
          <w:sz w:val="30"/>
          <w:szCs w:val="30"/>
        </w:rPr>
        <w:t>上市公司和高新技术企业</w:t>
      </w:r>
      <w:r w:rsidR="008B5D20" w:rsidRPr="0026045F">
        <w:rPr>
          <w:rFonts w:ascii="仿宋" w:eastAsia="仿宋" w:hAnsi="仿宋" w:hint="eastAsia"/>
          <w:sz w:val="30"/>
          <w:szCs w:val="30"/>
        </w:rPr>
        <w:t>实现</w:t>
      </w:r>
      <w:r w:rsidR="007B7402" w:rsidRPr="0026045F">
        <w:rPr>
          <w:rFonts w:ascii="仿宋" w:eastAsia="仿宋" w:hAnsi="仿宋" w:hint="eastAsia"/>
          <w:sz w:val="30"/>
          <w:szCs w:val="30"/>
        </w:rPr>
        <w:t>大幅增加。</w:t>
      </w:r>
      <w:r w:rsidRPr="0026045F">
        <w:rPr>
          <w:rFonts w:ascii="仿宋" w:eastAsia="仿宋" w:hAnsi="仿宋"/>
          <w:sz w:val="30"/>
          <w:szCs w:val="30"/>
        </w:rPr>
        <w:t>在促进大中小</w:t>
      </w:r>
      <w:proofErr w:type="gramStart"/>
      <w:r w:rsidRPr="0026045F">
        <w:rPr>
          <w:rFonts w:ascii="仿宋" w:eastAsia="仿宋" w:hAnsi="仿宋" w:hint="eastAsia"/>
          <w:sz w:val="30"/>
          <w:szCs w:val="30"/>
        </w:rPr>
        <w:t>微</w:t>
      </w:r>
      <w:r w:rsidRPr="0026045F">
        <w:rPr>
          <w:rFonts w:ascii="仿宋" w:eastAsia="仿宋" w:hAnsi="仿宋"/>
          <w:sz w:val="30"/>
          <w:szCs w:val="30"/>
        </w:rPr>
        <w:t>企业</w:t>
      </w:r>
      <w:proofErr w:type="gramEnd"/>
      <w:r w:rsidRPr="0026045F">
        <w:rPr>
          <w:rFonts w:ascii="仿宋" w:eastAsia="仿宋" w:hAnsi="仿宋"/>
          <w:sz w:val="30"/>
          <w:szCs w:val="30"/>
        </w:rPr>
        <w:t>协调发展的同时，着力培育一批世界级包装企业和品牌，形成具有较强国际影响力的品牌10个以上，国内知名品牌或著名商标</w:t>
      </w:r>
      <w:r w:rsidRPr="0026045F">
        <w:rPr>
          <w:rFonts w:ascii="仿宋" w:eastAsia="仿宋" w:hAnsi="仿宋" w:hint="eastAsia"/>
          <w:sz w:val="30"/>
          <w:szCs w:val="30"/>
        </w:rPr>
        <w:t>100</w:t>
      </w:r>
      <w:r w:rsidRPr="0026045F">
        <w:rPr>
          <w:rFonts w:ascii="仿宋" w:eastAsia="仿宋" w:hAnsi="仿宋"/>
          <w:sz w:val="30"/>
          <w:szCs w:val="30"/>
        </w:rPr>
        <w:t>个以上。</w:t>
      </w:r>
      <w:bookmarkStart w:id="49" w:name="_Toc428125663"/>
    </w:p>
    <w:p w:rsidR="006B70F3" w:rsidRPr="0026045F" w:rsidRDefault="006B70F3" w:rsidP="00831F2F">
      <w:pPr>
        <w:pStyle w:val="4"/>
        <w:snapToGrid w:val="0"/>
        <w:spacing w:beforeLines="0" w:before="0" w:after="0" w:line="540" w:lineRule="exact"/>
        <w:ind w:firstLine="602"/>
        <w:rPr>
          <w:rFonts w:ascii="仿宋" w:eastAsia="仿宋" w:hAnsi="仿宋"/>
          <w:sz w:val="30"/>
          <w:szCs w:val="30"/>
        </w:rPr>
      </w:pPr>
      <w:bookmarkStart w:id="50" w:name="_Toc469448781"/>
      <w:r w:rsidRPr="0026045F">
        <w:rPr>
          <w:rFonts w:ascii="仿宋" w:eastAsia="仿宋" w:hAnsi="仿宋"/>
          <w:sz w:val="30"/>
          <w:szCs w:val="30"/>
        </w:rPr>
        <w:t>（2）自主创新</w:t>
      </w:r>
      <w:bookmarkEnd w:id="49"/>
      <w:bookmarkEnd w:id="50"/>
    </w:p>
    <w:p w:rsidR="006B70F3" w:rsidRPr="0026045F" w:rsidRDefault="006B70F3" w:rsidP="00831F2F">
      <w:pPr>
        <w:pStyle w:val="af3"/>
        <w:snapToGrid w:val="0"/>
        <w:spacing w:beforeLines="0" w:line="540" w:lineRule="exact"/>
        <w:ind w:firstLine="600"/>
        <w:rPr>
          <w:rFonts w:ascii="仿宋" w:eastAsia="仿宋" w:hAnsi="仿宋"/>
          <w:sz w:val="30"/>
          <w:szCs w:val="30"/>
        </w:rPr>
      </w:pPr>
      <w:r w:rsidRPr="0026045F">
        <w:rPr>
          <w:rFonts w:ascii="仿宋" w:eastAsia="仿宋" w:hAnsi="仿宋"/>
          <w:sz w:val="30"/>
          <w:szCs w:val="30"/>
        </w:rPr>
        <w:t>大力引进和培养创新领军人才，着力解决高端科技人才缺乏和企业技术骨干不足等突出问题，规模以上企业专业技术人才比重提高到 15%以上。加大行业研发投入，规模以上企业科技研发</w:t>
      </w:r>
      <w:r w:rsidRPr="0026045F">
        <w:rPr>
          <w:rFonts w:ascii="仿宋" w:eastAsia="仿宋" w:hAnsi="仿宋"/>
          <w:sz w:val="30"/>
          <w:szCs w:val="30"/>
        </w:rPr>
        <w:lastRenderedPageBreak/>
        <w:t>经费支出占主营收入比重不低于1.6%、全员劳动生产率年增长不低于7.5%。</w:t>
      </w:r>
      <w:r w:rsidR="007B7402" w:rsidRPr="0026045F">
        <w:rPr>
          <w:rFonts w:ascii="仿宋" w:eastAsia="仿宋" w:hAnsi="仿宋" w:hint="eastAsia"/>
          <w:sz w:val="30"/>
          <w:szCs w:val="30"/>
        </w:rPr>
        <w:t>在企业和高校布局一批</w:t>
      </w:r>
      <w:r w:rsidRPr="0026045F">
        <w:rPr>
          <w:rFonts w:ascii="仿宋" w:eastAsia="仿宋" w:hAnsi="仿宋"/>
          <w:sz w:val="30"/>
          <w:szCs w:val="30"/>
        </w:rPr>
        <w:t>国家</w:t>
      </w:r>
      <w:r w:rsidR="00D25A69" w:rsidRPr="0026045F">
        <w:rPr>
          <w:rFonts w:ascii="仿宋" w:eastAsia="仿宋" w:hAnsi="仿宋" w:hint="eastAsia"/>
          <w:sz w:val="30"/>
          <w:szCs w:val="30"/>
        </w:rPr>
        <w:t>或行业</w:t>
      </w:r>
      <w:r w:rsidRPr="0026045F">
        <w:rPr>
          <w:rFonts w:ascii="仿宋" w:eastAsia="仿宋" w:hAnsi="仿宋"/>
          <w:sz w:val="30"/>
          <w:szCs w:val="30"/>
        </w:rPr>
        <w:t>产业协同创新中心、重点实验室、工程技术中心、产学研合作示范基地等</w:t>
      </w:r>
      <w:r w:rsidR="00D25A69" w:rsidRPr="0026045F">
        <w:rPr>
          <w:rFonts w:ascii="仿宋" w:eastAsia="仿宋" w:hAnsi="仿宋" w:hint="eastAsia"/>
          <w:sz w:val="30"/>
          <w:szCs w:val="30"/>
        </w:rPr>
        <w:t>高端</w:t>
      </w:r>
      <w:r w:rsidR="00C06CB8" w:rsidRPr="0026045F">
        <w:rPr>
          <w:rFonts w:ascii="仿宋" w:eastAsia="仿宋" w:hAnsi="仿宋" w:hint="eastAsia"/>
          <w:sz w:val="30"/>
          <w:szCs w:val="30"/>
        </w:rPr>
        <w:t>平台</w:t>
      </w:r>
      <w:r w:rsidRPr="0026045F">
        <w:rPr>
          <w:rFonts w:ascii="仿宋" w:eastAsia="仿宋" w:hAnsi="仿宋"/>
          <w:sz w:val="30"/>
          <w:szCs w:val="30"/>
        </w:rPr>
        <w:t>，</w:t>
      </w:r>
      <w:r w:rsidR="008B5D20" w:rsidRPr="0026045F">
        <w:rPr>
          <w:rFonts w:ascii="仿宋" w:eastAsia="仿宋" w:hAnsi="仿宋" w:hint="eastAsia"/>
          <w:sz w:val="30"/>
          <w:szCs w:val="30"/>
        </w:rPr>
        <w:t>建设</w:t>
      </w:r>
      <w:r w:rsidRPr="0026045F">
        <w:rPr>
          <w:rFonts w:ascii="仿宋" w:eastAsia="仿宋" w:hAnsi="仿宋"/>
          <w:sz w:val="30"/>
          <w:szCs w:val="30"/>
        </w:rPr>
        <w:t>一批包装行业的智能制造、</w:t>
      </w:r>
      <w:r w:rsidR="00D25A69" w:rsidRPr="0026045F">
        <w:rPr>
          <w:rFonts w:ascii="仿宋" w:eastAsia="仿宋" w:hAnsi="仿宋" w:hint="eastAsia"/>
          <w:sz w:val="30"/>
          <w:szCs w:val="30"/>
        </w:rPr>
        <w:t>绿色转型、军民融合</w:t>
      </w:r>
      <w:r w:rsidRPr="0026045F">
        <w:rPr>
          <w:rFonts w:ascii="仿宋" w:eastAsia="仿宋" w:hAnsi="仿宋"/>
          <w:sz w:val="30"/>
          <w:szCs w:val="30"/>
        </w:rPr>
        <w:t>等示范工程。着力推动集成创新、协同创新和创新成果</w:t>
      </w:r>
      <w:r w:rsidR="00ED7490" w:rsidRPr="0026045F">
        <w:rPr>
          <w:rFonts w:ascii="仿宋" w:eastAsia="仿宋" w:hAnsi="仿宋" w:hint="eastAsia"/>
          <w:sz w:val="30"/>
          <w:szCs w:val="30"/>
        </w:rPr>
        <w:t>产业化</w:t>
      </w:r>
      <w:r w:rsidRPr="0026045F">
        <w:rPr>
          <w:rFonts w:ascii="仿宋" w:eastAsia="仿宋" w:hAnsi="仿宋"/>
          <w:sz w:val="30"/>
          <w:szCs w:val="30"/>
        </w:rPr>
        <w:t>，新型包装材料与重要包装装备国产化率分别提高到</w:t>
      </w:r>
      <w:r w:rsidR="007A2E0E" w:rsidRPr="0026045F">
        <w:rPr>
          <w:rFonts w:ascii="仿宋" w:eastAsia="仿宋" w:hAnsi="仿宋" w:hint="eastAsia"/>
          <w:sz w:val="30"/>
          <w:szCs w:val="30"/>
        </w:rPr>
        <w:t>60</w:t>
      </w:r>
      <w:r w:rsidRPr="0026045F">
        <w:rPr>
          <w:rFonts w:ascii="仿宋" w:eastAsia="仿宋" w:hAnsi="仿宋"/>
          <w:sz w:val="30"/>
          <w:szCs w:val="30"/>
        </w:rPr>
        <w:t>%、</w:t>
      </w:r>
      <w:r w:rsidR="007A2E0E" w:rsidRPr="0026045F">
        <w:rPr>
          <w:rFonts w:ascii="仿宋" w:eastAsia="仿宋" w:hAnsi="仿宋" w:hint="eastAsia"/>
          <w:sz w:val="30"/>
          <w:szCs w:val="30"/>
        </w:rPr>
        <w:t>75</w:t>
      </w:r>
      <w:r w:rsidRPr="0026045F">
        <w:rPr>
          <w:rFonts w:ascii="仿宋" w:eastAsia="仿宋" w:hAnsi="仿宋"/>
          <w:sz w:val="30"/>
          <w:szCs w:val="30"/>
        </w:rPr>
        <w:t>%，专利授权总量比“十二五”期间增长50%，科技成果转化率达到或接近25%</w:t>
      </w:r>
      <w:bookmarkStart w:id="51" w:name="_Toc428125664"/>
      <w:r w:rsidR="00185AD4" w:rsidRPr="0026045F">
        <w:rPr>
          <w:rFonts w:ascii="仿宋" w:eastAsia="仿宋" w:hAnsi="仿宋" w:hint="eastAsia"/>
          <w:sz w:val="30"/>
          <w:szCs w:val="30"/>
        </w:rPr>
        <w:t>。</w:t>
      </w:r>
    </w:p>
    <w:p w:rsidR="006B70F3" w:rsidRPr="0026045F" w:rsidRDefault="006B70F3" w:rsidP="00831F2F">
      <w:pPr>
        <w:pStyle w:val="4"/>
        <w:snapToGrid w:val="0"/>
        <w:spacing w:beforeLines="0" w:before="0" w:after="0" w:line="540" w:lineRule="exact"/>
        <w:ind w:firstLine="602"/>
        <w:rPr>
          <w:rFonts w:ascii="仿宋" w:eastAsia="仿宋" w:hAnsi="仿宋"/>
          <w:sz w:val="30"/>
          <w:szCs w:val="30"/>
        </w:rPr>
      </w:pPr>
      <w:bookmarkStart w:id="52" w:name="_Toc469448782"/>
      <w:r w:rsidRPr="0026045F">
        <w:rPr>
          <w:rFonts w:ascii="仿宋" w:eastAsia="仿宋" w:hAnsi="仿宋"/>
          <w:sz w:val="30"/>
          <w:szCs w:val="30"/>
        </w:rPr>
        <w:t>（3）</w:t>
      </w:r>
      <w:bookmarkEnd w:id="51"/>
      <w:r w:rsidRPr="0026045F">
        <w:rPr>
          <w:rFonts w:ascii="仿宋" w:eastAsia="仿宋" w:hAnsi="仿宋"/>
          <w:sz w:val="30"/>
          <w:szCs w:val="30"/>
        </w:rPr>
        <w:t>两化融合</w:t>
      </w:r>
      <w:bookmarkEnd w:id="52"/>
    </w:p>
    <w:p w:rsidR="00C947F4" w:rsidRPr="0026045F" w:rsidRDefault="006B70F3" w:rsidP="00831F2F">
      <w:pPr>
        <w:pStyle w:val="af3"/>
        <w:snapToGrid w:val="0"/>
        <w:spacing w:beforeLines="0" w:line="540" w:lineRule="exact"/>
        <w:ind w:firstLine="600"/>
        <w:rPr>
          <w:rFonts w:ascii="仿宋" w:eastAsia="仿宋" w:hAnsi="仿宋"/>
          <w:sz w:val="30"/>
          <w:szCs w:val="30"/>
        </w:rPr>
      </w:pPr>
      <w:r w:rsidRPr="0026045F">
        <w:rPr>
          <w:rFonts w:ascii="仿宋" w:eastAsia="仿宋" w:hAnsi="仿宋" w:hint="eastAsia"/>
          <w:sz w:val="30"/>
          <w:szCs w:val="30"/>
        </w:rPr>
        <w:t>依据</w:t>
      </w:r>
      <w:r w:rsidRPr="0026045F">
        <w:rPr>
          <w:rFonts w:ascii="仿宋" w:eastAsia="仿宋" w:hAnsi="仿宋"/>
          <w:sz w:val="30"/>
          <w:szCs w:val="30"/>
        </w:rPr>
        <w:t>《信息化和工业化深度融合专项行动计划（2013-2018年）》确定的两化融合发展水平指数，至</w:t>
      </w:r>
      <w:r w:rsidR="00AE034B" w:rsidRPr="0026045F">
        <w:rPr>
          <w:rFonts w:ascii="仿宋" w:eastAsia="仿宋" w:hAnsi="仿宋" w:hint="eastAsia"/>
          <w:sz w:val="30"/>
          <w:szCs w:val="30"/>
        </w:rPr>
        <w:t>“</w:t>
      </w:r>
      <w:r w:rsidR="00AE034B" w:rsidRPr="0026045F">
        <w:rPr>
          <w:rFonts w:ascii="仿宋" w:eastAsia="仿宋" w:hAnsi="仿宋"/>
          <w:sz w:val="30"/>
          <w:szCs w:val="30"/>
        </w:rPr>
        <w:t>十三五</w:t>
      </w:r>
      <w:r w:rsidR="00AE034B" w:rsidRPr="0026045F">
        <w:rPr>
          <w:rFonts w:ascii="仿宋" w:eastAsia="仿宋" w:hAnsi="仿宋" w:hint="eastAsia"/>
          <w:sz w:val="30"/>
          <w:szCs w:val="30"/>
        </w:rPr>
        <w:t>”</w:t>
      </w:r>
      <w:r w:rsidRPr="0026045F">
        <w:rPr>
          <w:rFonts w:ascii="仿宋" w:eastAsia="仿宋" w:hAnsi="仿宋"/>
          <w:sz w:val="30"/>
          <w:szCs w:val="30"/>
        </w:rPr>
        <w:t>末，包装行业重点大中型企业两化融合水平逐级提升，处于集成提升阶段以上的企业超过80%，中小企业应用信息技术开展研发、管理和生产控制的比例达到55%以上。应用电子商务、工业云、大数据等构建包装关键领域上下游产业链及区域包装经济产业带，企业间电子商务交易额突破5000亿元。数字化、网络化设计制造模式广泛推广，以数字化、柔性化及系统集成技术为核心的智能制造装备取得重大突破，</w:t>
      </w:r>
      <w:r w:rsidR="00AE034B" w:rsidRPr="0026045F">
        <w:rPr>
          <w:rFonts w:ascii="仿宋" w:eastAsia="仿宋" w:hAnsi="仿宋" w:hint="eastAsia"/>
          <w:sz w:val="30"/>
          <w:szCs w:val="30"/>
        </w:rPr>
        <w:t>规模以上企业</w:t>
      </w:r>
      <w:r w:rsidRPr="0026045F">
        <w:rPr>
          <w:rFonts w:ascii="仿宋" w:eastAsia="仿宋" w:hAnsi="仿宋"/>
          <w:sz w:val="30"/>
          <w:szCs w:val="30"/>
        </w:rPr>
        <w:t>装备数控化率不低于70%。</w:t>
      </w:r>
      <w:bookmarkStart w:id="53" w:name="_Toc428125666"/>
      <w:bookmarkStart w:id="54" w:name="_Toc13651"/>
      <w:r w:rsidRPr="0026045F">
        <w:rPr>
          <w:rFonts w:ascii="仿宋" w:eastAsia="仿宋" w:hAnsi="仿宋"/>
          <w:sz w:val="30"/>
          <w:szCs w:val="30"/>
        </w:rPr>
        <w:t>遴选60家企业作为行业两化</w:t>
      </w:r>
      <w:r w:rsidRPr="0026045F">
        <w:rPr>
          <w:rFonts w:ascii="仿宋" w:eastAsia="仿宋" w:hAnsi="仿宋" w:hint="eastAsia"/>
          <w:sz w:val="30"/>
          <w:szCs w:val="30"/>
        </w:rPr>
        <w:t>深度</w:t>
      </w:r>
      <w:r w:rsidRPr="0026045F">
        <w:rPr>
          <w:rFonts w:ascii="仿宋" w:eastAsia="仿宋" w:hAnsi="仿宋"/>
          <w:sz w:val="30"/>
          <w:szCs w:val="30"/>
        </w:rPr>
        <w:t>融合贯标试点企业。</w:t>
      </w:r>
      <w:r w:rsidR="00B1058C" w:rsidRPr="0026045F">
        <w:rPr>
          <w:rFonts w:ascii="仿宋" w:eastAsia="仿宋" w:hAnsi="仿宋" w:hint="eastAsia"/>
          <w:sz w:val="30"/>
          <w:szCs w:val="30"/>
        </w:rPr>
        <w:t xml:space="preserve"> </w:t>
      </w:r>
    </w:p>
    <w:p w:rsidR="00C947F4" w:rsidRPr="0026045F" w:rsidRDefault="00C947F4" w:rsidP="00831F2F">
      <w:pPr>
        <w:pStyle w:val="4"/>
        <w:snapToGrid w:val="0"/>
        <w:spacing w:beforeLines="0" w:before="0" w:after="0" w:line="540" w:lineRule="exact"/>
        <w:ind w:firstLine="602"/>
        <w:rPr>
          <w:rFonts w:ascii="仿宋" w:eastAsia="仿宋" w:hAnsi="仿宋"/>
          <w:sz w:val="30"/>
          <w:szCs w:val="30"/>
        </w:rPr>
      </w:pPr>
      <w:bookmarkStart w:id="55" w:name="_Toc469448783"/>
      <w:r w:rsidRPr="0026045F">
        <w:rPr>
          <w:rFonts w:ascii="仿宋" w:eastAsia="仿宋" w:hAnsi="仿宋" w:hint="eastAsia"/>
          <w:sz w:val="30"/>
          <w:szCs w:val="30"/>
        </w:rPr>
        <w:t>（</w:t>
      </w:r>
      <w:r w:rsidR="00A461C4" w:rsidRPr="0026045F">
        <w:rPr>
          <w:rFonts w:ascii="仿宋" w:eastAsia="仿宋" w:hAnsi="仿宋" w:hint="eastAsia"/>
          <w:sz w:val="30"/>
          <w:szCs w:val="30"/>
        </w:rPr>
        <w:t>4</w:t>
      </w:r>
      <w:r w:rsidRPr="0026045F">
        <w:rPr>
          <w:rFonts w:ascii="仿宋" w:eastAsia="仿宋" w:hAnsi="仿宋" w:hint="eastAsia"/>
          <w:sz w:val="30"/>
          <w:szCs w:val="30"/>
        </w:rPr>
        <w:t>）军民融合</w:t>
      </w:r>
      <w:bookmarkEnd w:id="55"/>
    </w:p>
    <w:p w:rsidR="00C947F4" w:rsidRPr="0026045F" w:rsidRDefault="001E71D3" w:rsidP="00831F2F">
      <w:pPr>
        <w:spacing w:beforeLines="0" w:line="540" w:lineRule="exact"/>
        <w:ind w:firstLine="600"/>
        <w:rPr>
          <w:rFonts w:ascii="仿宋" w:eastAsia="仿宋" w:hAnsi="仿宋"/>
          <w:sz w:val="30"/>
          <w:szCs w:val="30"/>
        </w:rPr>
      </w:pPr>
      <w:r w:rsidRPr="0026045F">
        <w:rPr>
          <w:rFonts w:ascii="仿宋" w:eastAsia="仿宋" w:hAnsi="仿宋" w:hint="eastAsia"/>
          <w:sz w:val="30"/>
          <w:szCs w:val="30"/>
        </w:rPr>
        <w:t>推进军民融合深度</w:t>
      </w:r>
      <w:r w:rsidRPr="0026045F">
        <w:rPr>
          <w:rFonts w:ascii="仿宋" w:eastAsia="仿宋" w:hAnsi="仿宋"/>
          <w:sz w:val="30"/>
          <w:szCs w:val="30"/>
        </w:rPr>
        <w:t>发展</w:t>
      </w:r>
      <w:r w:rsidRPr="0026045F">
        <w:rPr>
          <w:rFonts w:ascii="仿宋" w:eastAsia="仿宋" w:hAnsi="仿宋" w:hint="eastAsia"/>
          <w:sz w:val="30"/>
          <w:szCs w:val="30"/>
        </w:rPr>
        <w:t>战略的实施</w:t>
      </w:r>
      <w:r w:rsidR="00AE034B" w:rsidRPr="0026045F">
        <w:rPr>
          <w:rFonts w:ascii="仿宋" w:eastAsia="仿宋" w:hAnsi="仿宋" w:hint="eastAsia"/>
          <w:sz w:val="30"/>
          <w:szCs w:val="30"/>
        </w:rPr>
        <w:t>，</w:t>
      </w:r>
      <w:r w:rsidR="00D37EA4" w:rsidRPr="0026045F">
        <w:rPr>
          <w:rFonts w:ascii="仿宋" w:eastAsia="仿宋" w:hAnsi="仿宋" w:hint="eastAsia"/>
          <w:sz w:val="30"/>
          <w:szCs w:val="30"/>
        </w:rPr>
        <w:t>加强</w:t>
      </w:r>
      <w:r w:rsidR="00C947F4" w:rsidRPr="0026045F">
        <w:rPr>
          <w:rFonts w:ascii="仿宋" w:eastAsia="仿宋" w:hAnsi="仿宋"/>
          <w:sz w:val="30"/>
          <w:szCs w:val="30"/>
        </w:rPr>
        <w:t>军民融合机制、体系、平台</w:t>
      </w:r>
      <w:r w:rsidR="00AE034B" w:rsidRPr="0026045F">
        <w:rPr>
          <w:rFonts w:ascii="仿宋" w:eastAsia="仿宋" w:hAnsi="仿宋" w:hint="eastAsia"/>
          <w:sz w:val="30"/>
          <w:szCs w:val="30"/>
        </w:rPr>
        <w:t>和基地</w:t>
      </w:r>
      <w:r w:rsidR="00C947F4" w:rsidRPr="0026045F">
        <w:rPr>
          <w:rFonts w:ascii="仿宋" w:eastAsia="仿宋" w:hAnsi="仿宋"/>
          <w:sz w:val="30"/>
          <w:szCs w:val="30"/>
        </w:rPr>
        <w:t>建设</w:t>
      </w:r>
      <w:r w:rsidR="00AE034B" w:rsidRPr="0026045F">
        <w:rPr>
          <w:rFonts w:ascii="仿宋" w:eastAsia="仿宋" w:hAnsi="仿宋" w:hint="eastAsia"/>
          <w:sz w:val="30"/>
          <w:szCs w:val="30"/>
        </w:rPr>
        <w:t>，</w:t>
      </w:r>
      <w:r w:rsidR="00C947F4" w:rsidRPr="0026045F">
        <w:rPr>
          <w:rFonts w:ascii="仿宋" w:eastAsia="仿宋" w:hAnsi="仿宋"/>
          <w:sz w:val="30"/>
          <w:szCs w:val="30"/>
        </w:rPr>
        <w:t>建立一批军民共用技术研究中心、军民科技共享资源平台、军民共用技术转换平台和军民融合包装产业基地，形成体系完善、创新引领、高端集聚、高效增长的军民融合包装产业形态。至</w:t>
      </w:r>
      <w:r w:rsidR="004F54F8" w:rsidRPr="0026045F">
        <w:rPr>
          <w:rFonts w:ascii="仿宋" w:eastAsia="仿宋" w:hAnsi="仿宋" w:hint="eastAsia"/>
          <w:sz w:val="30"/>
          <w:szCs w:val="30"/>
        </w:rPr>
        <w:t>“</w:t>
      </w:r>
      <w:r w:rsidR="00C947F4" w:rsidRPr="0026045F">
        <w:rPr>
          <w:rFonts w:ascii="仿宋" w:eastAsia="仿宋" w:hAnsi="仿宋"/>
          <w:sz w:val="30"/>
          <w:szCs w:val="30"/>
        </w:rPr>
        <w:t>十三五</w:t>
      </w:r>
      <w:r w:rsidR="004F54F8" w:rsidRPr="0026045F">
        <w:rPr>
          <w:rFonts w:ascii="仿宋" w:eastAsia="仿宋" w:hAnsi="仿宋" w:hint="eastAsia"/>
          <w:sz w:val="30"/>
          <w:szCs w:val="30"/>
        </w:rPr>
        <w:t>”</w:t>
      </w:r>
      <w:r w:rsidR="00C947F4" w:rsidRPr="0026045F">
        <w:rPr>
          <w:rFonts w:ascii="仿宋" w:eastAsia="仿宋" w:hAnsi="仿宋"/>
          <w:sz w:val="30"/>
          <w:szCs w:val="30"/>
        </w:rPr>
        <w:t>末，</w:t>
      </w:r>
      <w:r w:rsidR="00A77519" w:rsidRPr="0026045F">
        <w:rPr>
          <w:rFonts w:ascii="仿宋" w:eastAsia="仿宋" w:hAnsi="仿宋" w:hint="eastAsia"/>
          <w:sz w:val="30"/>
          <w:szCs w:val="30"/>
        </w:rPr>
        <w:t>建成</w:t>
      </w:r>
      <w:r w:rsidR="00A77519" w:rsidRPr="0026045F">
        <w:rPr>
          <w:rFonts w:ascii="仿宋" w:eastAsia="仿宋" w:hAnsi="仿宋"/>
          <w:sz w:val="30"/>
          <w:szCs w:val="30"/>
        </w:rPr>
        <w:t>军民融合包装基地60个</w:t>
      </w:r>
      <w:r w:rsidR="0062120A" w:rsidRPr="0026045F">
        <w:rPr>
          <w:rFonts w:ascii="仿宋" w:eastAsia="仿宋" w:hAnsi="仿宋" w:hint="eastAsia"/>
          <w:sz w:val="30"/>
          <w:szCs w:val="30"/>
        </w:rPr>
        <w:lastRenderedPageBreak/>
        <w:t>以上</w:t>
      </w:r>
      <w:r w:rsidR="00A77519" w:rsidRPr="0026045F">
        <w:rPr>
          <w:rFonts w:ascii="仿宋" w:eastAsia="仿宋" w:hAnsi="仿宋" w:hint="eastAsia"/>
          <w:sz w:val="30"/>
          <w:szCs w:val="30"/>
        </w:rPr>
        <w:t>，</w:t>
      </w:r>
      <w:r w:rsidR="001B082A" w:rsidRPr="0026045F">
        <w:rPr>
          <w:rFonts w:ascii="仿宋" w:eastAsia="仿宋" w:hAnsi="仿宋"/>
          <w:sz w:val="30"/>
          <w:szCs w:val="30"/>
        </w:rPr>
        <w:t>50%以上</w:t>
      </w:r>
      <w:r w:rsidR="001B082A" w:rsidRPr="0026045F">
        <w:rPr>
          <w:rFonts w:ascii="仿宋" w:eastAsia="仿宋" w:hAnsi="仿宋" w:hint="eastAsia"/>
          <w:sz w:val="30"/>
          <w:szCs w:val="30"/>
        </w:rPr>
        <w:t>的</w:t>
      </w:r>
      <w:r w:rsidR="001B082A" w:rsidRPr="0026045F">
        <w:rPr>
          <w:rFonts w:ascii="仿宋" w:eastAsia="仿宋" w:hAnsi="仿宋"/>
          <w:sz w:val="30"/>
          <w:szCs w:val="30"/>
        </w:rPr>
        <w:t>包装技术</w:t>
      </w:r>
      <w:r w:rsidR="001B082A" w:rsidRPr="0026045F">
        <w:rPr>
          <w:rFonts w:ascii="仿宋" w:eastAsia="仿宋" w:hAnsi="仿宋" w:hint="eastAsia"/>
          <w:sz w:val="30"/>
          <w:szCs w:val="30"/>
        </w:rPr>
        <w:t>实现军民通用</w:t>
      </w:r>
      <w:r w:rsidR="00C947F4" w:rsidRPr="0026045F">
        <w:rPr>
          <w:rFonts w:ascii="仿宋" w:eastAsia="仿宋" w:hAnsi="仿宋"/>
          <w:sz w:val="30"/>
          <w:szCs w:val="30"/>
        </w:rPr>
        <w:t>，</w:t>
      </w:r>
      <w:r w:rsidR="00AE034B" w:rsidRPr="0026045F">
        <w:rPr>
          <w:rFonts w:ascii="仿宋" w:eastAsia="仿宋" w:hAnsi="仿宋" w:hint="eastAsia"/>
          <w:sz w:val="30"/>
          <w:szCs w:val="30"/>
        </w:rPr>
        <w:t>30%以上具有发展前景的先进包装防护技术进入军品包装领域。</w:t>
      </w:r>
      <w:r w:rsidR="00096C84" w:rsidRPr="0026045F">
        <w:rPr>
          <w:rFonts w:ascii="仿宋" w:eastAsia="仿宋" w:hAnsi="仿宋"/>
          <w:sz w:val="30"/>
          <w:szCs w:val="30"/>
        </w:rPr>
        <w:t>军民通用包装</w:t>
      </w:r>
      <w:r w:rsidR="005E0E2E" w:rsidRPr="0026045F">
        <w:rPr>
          <w:rFonts w:ascii="仿宋" w:eastAsia="仿宋" w:hAnsi="仿宋" w:hint="eastAsia"/>
          <w:sz w:val="30"/>
          <w:szCs w:val="30"/>
        </w:rPr>
        <w:t>种类</w:t>
      </w:r>
      <w:r w:rsidR="00121DE7" w:rsidRPr="0026045F">
        <w:rPr>
          <w:rFonts w:ascii="仿宋" w:eastAsia="仿宋" w:hAnsi="仿宋" w:hint="eastAsia"/>
          <w:sz w:val="30"/>
          <w:szCs w:val="30"/>
        </w:rPr>
        <w:t>数</w:t>
      </w:r>
      <w:r w:rsidR="00096C84" w:rsidRPr="0026045F">
        <w:rPr>
          <w:rFonts w:ascii="仿宋" w:eastAsia="仿宋" w:hAnsi="仿宋"/>
          <w:sz w:val="30"/>
          <w:szCs w:val="30"/>
        </w:rPr>
        <w:t>量</w:t>
      </w:r>
      <w:r w:rsidR="00121DE7" w:rsidRPr="0026045F">
        <w:rPr>
          <w:rFonts w:ascii="仿宋" w:eastAsia="仿宋" w:hAnsi="仿宋" w:hint="eastAsia"/>
          <w:sz w:val="30"/>
          <w:szCs w:val="30"/>
        </w:rPr>
        <w:t>和</w:t>
      </w:r>
      <w:r w:rsidR="005E0E2E" w:rsidRPr="0026045F">
        <w:rPr>
          <w:rFonts w:ascii="仿宋" w:eastAsia="仿宋" w:hAnsi="仿宋" w:hint="eastAsia"/>
          <w:sz w:val="30"/>
          <w:szCs w:val="30"/>
        </w:rPr>
        <w:t>包装产品</w:t>
      </w:r>
      <w:r w:rsidR="00121DE7" w:rsidRPr="0026045F">
        <w:rPr>
          <w:rFonts w:ascii="仿宋" w:eastAsia="仿宋" w:hAnsi="仿宋" w:hint="eastAsia"/>
          <w:sz w:val="30"/>
          <w:szCs w:val="30"/>
        </w:rPr>
        <w:t>质量显著提升，</w:t>
      </w:r>
      <w:r w:rsidR="00C947F4" w:rsidRPr="0026045F">
        <w:rPr>
          <w:rFonts w:ascii="仿宋" w:eastAsia="仿宋" w:hAnsi="仿宋"/>
          <w:sz w:val="30"/>
          <w:szCs w:val="30"/>
        </w:rPr>
        <w:t>标准达到国际先进水平。</w:t>
      </w:r>
    </w:p>
    <w:p w:rsidR="006B70F3" w:rsidRPr="0026045F" w:rsidRDefault="006B70F3" w:rsidP="00831F2F">
      <w:pPr>
        <w:pStyle w:val="4"/>
        <w:snapToGrid w:val="0"/>
        <w:spacing w:beforeLines="0" w:before="0" w:after="0" w:line="540" w:lineRule="exact"/>
        <w:ind w:firstLine="602"/>
        <w:rPr>
          <w:rFonts w:ascii="仿宋" w:eastAsia="仿宋" w:hAnsi="仿宋"/>
          <w:sz w:val="30"/>
          <w:szCs w:val="30"/>
        </w:rPr>
      </w:pPr>
      <w:bookmarkStart w:id="56" w:name="_Toc469448784"/>
      <w:r w:rsidRPr="0026045F">
        <w:rPr>
          <w:rFonts w:ascii="仿宋" w:eastAsia="仿宋" w:hAnsi="仿宋"/>
          <w:sz w:val="30"/>
          <w:szCs w:val="30"/>
        </w:rPr>
        <w:t>（</w:t>
      </w:r>
      <w:r w:rsidR="00A461C4" w:rsidRPr="0026045F">
        <w:rPr>
          <w:rFonts w:ascii="仿宋" w:eastAsia="仿宋" w:hAnsi="仿宋" w:hint="eastAsia"/>
          <w:sz w:val="30"/>
          <w:szCs w:val="30"/>
        </w:rPr>
        <w:t>5</w:t>
      </w:r>
      <w:r w:rsidRPr="0026045F">
        <w:rPr>
          <w:rFonts w:ascii="仿宋" w:eastAsia="仿宋" w:hAnsi="仿宋"/>
          <w:sz w:val="30"/>
          <w:szCs w:val="30"/>
        </w:rPr>
        <w:t>）</w:t>
      </w:r>
      <w:bookmarkEnd w:id="53"/>
      <w:bookmarkEnd w:id="54"/>
      <w:r w:rsidRPr="0026045F">
        <w:rPr>
          <w:rFonts w:ascii="仿宋" w:eastAsia="仿宋" w:hAnsi="仿宋"/>
          <w:sz w:val="30"/>
          <w:szCs w:val="30"/>
        </w:rPr>
        <w:t>节能减排</w:t>
      </w:r>
      <w:bookmarkEnd w:id="56"/>
    </w:p>
    <w:p w:rsidR="006B2B6E" w:rsidRPr="0026045F" w:rsidRDefault="006B70F3" w:rsidP="00831F2F">
      <w:pPr>
        <w:pStyle w:val="af3"/>
        <w:snapToGrid w:val="0"/>
        <w:spacing w:beforeLines="0" w:line="540" w:lineRule="exact"/>
        <w:ind w:firstLine="600"/>
        <w:rPr>
          <w:rFonts w:ascii="仿宋" w:eastAsia="仿宋" w:hAnsi="仿宋"/>
          <w:sz w:val="30"/>
          <w:szCs w:val="30"/>
        </w:rPr>
      </w:pPr>
      <w:r w:rsidRPr="0026045F">
        <w:rPr>
          <w:rFonts w:ascii="仿宋" w:eastAsia="仿宋" w:hAnsi="仿宋"/>
          <w:sz w:val="30"/>
          <w:szCs w:val="30"/>
        </w:rPr>
        <w:t>与2015年相比，</w:t>
      </w:r>
      <w:r w:rsidR="004F54F8" w:rsidRPr="0026045F">
        <w:rPr>
          <w:rFonts w:ascii="仿宋" w:eastAsia="仿宋" w:hAnsi="仿宋" w:hint="eastAsia"/>
          <w:sz w:val="30"/>
          <w:szCs w:val="30"/>
        </w:rPr>
        <w:t>“</w:t>
      </w:r>
      <w:r w:rsidRPr="0026045F">
        <w:rPr>
          <w:rFonts w:ascii="仿宋" w:eastAsia="仿宋" w:hAnsi="仿宋"/>
          <w:sz w:val="30"/>
          <w:szCs w:val="30"/>
        </w:rPr>
        <w:t>十三五</w:t>
      </w:r>
      <w:r w:rsidR="004F54F8" w:rsidRPr="0026045F">
        <w:rPr>
          <w:rFonts w:ascii="仿宋" w:eastAsia="仿宋" w:hAnsi="仿宋" w:hint="eastAsia"/>
          <w:sz w:val="30"/>
          <w:szCs w:val="30"/>
        </w:rPr>
        <w:t>”</w:t>
      </w:r>
      <w:r w:rsidRPr="0026045F">
        <w:rPr>
          <w:rFonts w:ascii="仿宋" w:eastAsia="仿宋" w:hAnsi="仿宋"/>
          <w:sz w:val="30"/>
          <w:szCs w:val="30"/>
        </w:rPr>
        <w:t>末全行业单位工业增加值能源消耗降低20%，工业二氧化碳排放强度下降20%，单位工业增加值用水量降低25%，主要污染物排放总量减少10%，其中高、中、低毒害VOCs排放量分别控制在5mg/m</w:t>
      </w:r>
      <w:r w:rsidRPr="0026045F">
        <w:rPr>
          <w:rFonts w:ascii="仿宋" w:eastAsia="仿宋" w:hAnsi="仿宋"/>
          <w:sz w:val="30"/>
          <w:szCs w:val="30"/>
          <w:vertAlign w:val="superscript"/>
        </w:rPr>
        <w:t>3</w:t>
      </w:r>
      <w:r w:rsidRPr="0026045F">
        <w:rPr>
          <w:rFonts w:ascii="仿宋" w:eastAsia="仿宋" w:hAnsi="仿宋"/>
          <w:sz w:val="30"/>
          <w:szCs w:val="30"/>
        </w:rPr>
        <w:t>、20mg/m</w:t>
      </w:r>
      <w:r w:rsidRPr="0026045F">
        <w:rPr>
          <w:rFonts w:ascii="仿宋" w:eastAsia="仿宋" w:hAnsi="仿宋"/>
          <w:sz w:val="30"/>
          <w:szCs w:val="30"/>
          <w:vertAlign w:val="superscript"/>
        </w:rPr>
        <w:t>3</w:t>
      </w:r>
      <w:r w:rsidRPr="0026045F">
        <w:rPr>
          <w:rFonts w:ascii="仿宋" w:eastAsia="仿宋" w:hAnsi="仿宋"/>
          <w:sz w:val="30"/>
          <w:szCs w:val="30"/>
        </w:rPr>
        <w:t>、20mg/m</w:t>
      </w:r>
      <w:r w:rsidRPr="0026045F">
        <w:rPr>
          <w:rFonts w:ascii="仿宋" w:eastAsia="仿宋" w:hAnsi="仿宋"/>
          <w:sz w:val="30"/>
          <w:szCs w:val="30"/>
          <w:vertAlign w:val="superscript"/>
        </w:rPr>
        <w:t>3</w:t>
      </w:r>
      <w:r w:rsidRPr="0026045F">
        <w:rPr>
          <w:rFonts w:ascii="仿宋" w:eastAsia="仿宋" w:hAnsi="仿宋"/>
          <w:sz w:val="30"/>
          <w:szCs w:val="30"/>
        </w:rPr>
        <w:t>以内。初步建立包装</w:t>
      </w:r>
    </w:p>
    <w:p w:rsidR="00385445" w:rsidRPr="0026045F" w:rsidRDefault="00385445" w:rsidP="00831F2F">
      <w:pPr>
        <w:pStyle w:val="af3"/>
        <w:snapToGrid w:val="0"/>
        <w:spacing w:beforeLines="0" w:line="540" w:lineRule="exact"/>
        <w:ind w:firstLine="600"/>
        <w:rPr>
          <w:rFonts w:ascii="仿宋" w:eastAsia="仿宋" w:hAnsi="仿宋"/>
          <w:sz w:val="30"/>
          <w:szCs w:val="30"/>
        </w:rPr>
      </w:pPr>
      <w:r w:rsidRPr="0026045F">
        <w:rPr>
          <w:rFonts w:ascii="仿宋" w:eastAsia="仿宋" w:hAnsi="仿宋"/>
          <w:sz w:val="30"/>
          <w:szCs w:val="30"/>
        </w:rPr>
        <w:t>废弃物循环再利用体系，按其重量计算，废弃包装物的回收率不低于50%，主要包装材料再循环率不低于15％，再利用包装废弃物总量不低于2500万吨。</w:t>
      </w:r>
    </w:p>
    <w:p w:rsidR="00795ECD" w:rsidRPr="0026045F" w:rsidRDefault="00795ECD" w:rsidP="00831F2F">
      <w:pPr>
        <w:pStyle w:val="4"/>
        <w:snapToGrid w:val="0"/>
        <w:spacing w:beforeLines="0" w:before="0" w:after="0" w:line="540" w:lineRule="exact"/>
        <w:ind w:firstLine="602"/>
        <w:rPr>
          <w:rFonts w:ascii="仿宋" w:eastAsia="仿宋" w:hAnsi="仿宋"/>
          <w:sz w:val="30"/>
          <w:szCs w:val="30"/>
        </w:rPr>
      </w:pPr>
      <w:bookmarkStart w:id="57" w:name="_Toc469448785"/>
      <w:r w:rsidRPr="0026045F">
        <w:rPr>
          <w:rFonts w:ascii="仿宋" w:eastAsia="仿宋" w:hAnsi="仿宋" w:hint="eastAsia"/>
          <w:sz w:val="30"/>
          <w:szCs w:val="30"/>
        </w:rPr>
        <w:t>（6）标准建设</w:t>
      </w:r>
      <w:bookmarkEnd w:id="57"/>
    </w:p>
    <w:p w:rsidR="00795ECD" w:rsidRPr="00EC64BE" w:rsidRDefault="00795ECD" w:rsidP="00831F2F">
      <w:pPr>
        <w:spacing w:beforeLines="0" w:line="540" w:lineRule="exact"/>
        <w:ind w:firstLine="600"/>
        <w:rPr>
          <w:sz w:val="28"/>
        </w:rPr>
      </w:pPr>
      <w:r w:rsidRPr="0026045F">
        <w:rPr>
          <w:rFonts w:ascii="仿宋" w:eastAsia="仿宋" w:hAnsi="仿宋" w:hint="eastAsia"/>
          <w:sz w:val="30"/>
          <w:szCs w:val="30"/>
        </w:rPr>
        <w:t>组织开展包装基础标准、包装专业标准以及产品包装标准的系统</w:t>
      </w:r>
      <w:r w:rsidRPr="0026045F">
        <w:rPr>
          <w:rFonts w:ascii="仿宋" w:eastAsia="仿宋" w:hAnsi="仿宋"/>
          <w:sz w:val="30"/>
          <w:szCs w:val="30"/>
        </w:rPr>
        <w:t>研究，修订和完善国家、行业、企业多元化包装标准，</w:t>
      </w:r>
      <w:r w:rsidRPr="0026045F">
        <w:rPr>
          <w:rFonts w:ascii="仿宋" w:eastAsia="仿宋" w:hAnsi="仿宋" w:hint="eastAsia"/>
          <w:sz w:val="30"/>
          <w:szCs w:val="30"/>
        </w:rPr>
        <w:t>形成相关性、集合性、操作性强的标准体系。建设全国包装标准推进联盟和包装标准信息化专业网站，建成5个以上包装标准创新研究基地，遴选一批标准化</w:t>
      </w:r>
      <w:r w:rsidR="008B5D20" w:rsidRPr="0026045F">
        <w:rPr>
          <w:rFonts w:ascii="仿宋" w:eastAsia="仿宋" w:hAnsi="仿宋" w:hint="eastAsia"/>
          <w:sz w:val="30"/>
          <w:szCs w:val="30"/>
        </w:rPr>
        <w:t>试点</w:t>
      </w:r>
      <w:r w:rsidRPr="0026045F">
        <w:rPr>
          <w:rFonts w:ascii="仿宋" w:eastAsia="仿宋" w:hAnsi="仿宋" w:hint="eastAsia"/>
          <w:sz w:val="30"/>
          <w:szCs w:val="30"/>
        </w:rPr>
        <w:t>示范企业。</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4"/>
        <w:gridCol w:w="5607"/>
        <w:gridCol w:w="1339"/>
        <w:gridCol w:w="1560"/>
      </w:tblGrid>
      <w:tr w:rsidR="00987420" w:rsidRPr="00987420" w:rsidTr="0023653F">
        <w:trPr>
          <w:trHeight w:val="458"/>
          <w:jc w:val="center"/>
        </w:trPr>
        <w:tc>
          <w:tcPr>
            <w:tcW w:w="9360" w:type="dxa"/>
            <w:gridSpan w:val="4"/>
            <w:vAlign w:val="center"/>
          </w:tcPr>
          <w:p w:rsidR="006B70F3" w:rsidRPr="00752BD8" w:rsidRDefault="006B2B6E" w:rsidP="00F047CF">
            <w:pPr>
              <w:pStyle w:val="4"/>
              <w:snapToGrid w:val="0"/>
              <w:spacing w:beforeLines="50" w:before="156" w:afterLines="50" w:after="156" w:line="240" w:lineRule="auto"/>
              <w:ind w:firstLine="562"/>
              <w:jc w:val="center"/>
              <w:rPr>
                <w:rFonts w:ascii="宋体" w:eastAsia="宋体" w:hAnsi="宋体"/>
                <w:b w:val="0"/>
              </w:rPr>
            </w:pPr>
            <w:r w:rsidRPr="00987420">
              <w:rPr>
                <w:rFonts w:ascii="仿宋" w:eastAsia="仿宋" w:hAnsi="仿宋"/>
              </w:rPr>
              <w:br w:type="page"/>
            </w:r>
            <w:bookmarkStart w:id="58" w:name="_Toc469448786"/>
            <w:r w:rsidR="006B70F3" w:rsidRPr="00752BD8">
              <w:rPr>
                <w:rFonts w:ascii="宋体" w:eastAsia="宋体" w:hAnsi="宋体"/>
              </w:rPr>
              <w:t>专栏</w:t>
            </w:r>
            <w:proofErr w:type="gramStart"/>
            <w:r w:rsidR="006B70F3" w:rsidRPr="00752BD8">
              <w:rPr>
                <w:rFonts w:ascii="宋体" w:eastAsia="宋体" w:hAnsi="宋体"/>
              </w:rPr>
              <w:t>一</w:t>
            </w:r>
            <w:proofErr w:type="gramEnd"/>
            <w:r w:rsidR="006B70F3" w:rsidRPr="00752BD8">
              <w:rPr>
                <w:rFonts w:ascii="宋体" w:eastAsia="宋体" w:hAnsi="宋体"/>
              </w:rPr>
              <w:t xml:space="preserve">  “十三五”包装工业发展的主要指标</w:t>
            </w:r>
            <w:bookmarkEnd w:id="58"/>
          </w:p>
        </w:tc>
      </w:tr>
      <w:tr w:rsidR="00987420" w:rsidRPr="00987420" w:rsidTr="0023653F">
        <w:trPr>
          <w:trHeight w:hRule="exact" w:val="397"/>
          <w:jc w:val="center"/>
        </w:trPr>
        <w:tc>
          <w:tcPr>
            <w:tcW w:w="854" w:type="dxa"/>
            <w:vAlign w:val="center"/>
          </w:tcPr>
          <w:p w:rsidR="00987420" w:rsidRPr="00987420" w:rsidRDefault="00987420">
            <w:pPr>
              <w:adjustRightInd w:val="0"/>
              <w:snapToGrid w:val="0"/>
              <w:spacing w:beforeLines="0" w:line="400" w:lineRule="exact"/>
              <w:ind w:firstLineChars="0" w:firstLine="0"/>
              <w:jc w:val="center"/>
              <w:rPr>
                <w:rFonts w:ascii="仿宋" w:eastAsia="仿宋" w:hAnsi="仿宋"/>
                <w:b/>
                <w:sz w:val="28"/>
                <w:szCs w:val="28"/>
              </w:rPr>
            </w:pPr>
            <w:bookmarkStart w:id="59" w:name="_Toc428125667"/>
            <w:r>
              <w:rPr>
                <w:rFonts w:ascii="仿宋" w:eastAsia="仿宋" w:hAnsi="仿宋"/>
                <w:b/>
                <w:sz w:val="28"/>
                <w:szCs w:val="28"/>
              </w:rPr>
              <w:t>类别</w:t>
            </w:r>
          </w:p>
        </w:tc>
        <w:tc>
          <w:tcPr>
            <w:tcW w:w="5607" w:type="dxa"/>
            <w:vAlign w:val="center"/>
          </w:tcPr>
          <w:p w:rsidR="00987420" w:rsidRPr="00987420" w:rsidRDefault="00987420" w:rsidP="00F047CF">
            <w:pPr>
              <w:adjustRightInd w:val="0"/>
              <w:snapToGrid w:val="0"/>
              <w:spacing w:beforeLines="0" w:line="400" w:lineRule="exact"/>
              <w:ind w:firstLineChars="348" w:firstLine="978"/>
              <w:jc w:val="center"/>
              <w:rPr>
                <w:rFonts w:ascii="仿宋" w:eastAsia="仿宋" w:hAnsi="仿宋"/>
                <w:b/>
                <w:sz w:val="28"/>
                <w:szCs w:val="28"/>
              </w:rPr>
            </w:pPr>
            <w:r w:rsidRPr="00987420">
              <w:rPr>
                <w:rFonts w:ascii="仿宋" w:eastAsia="仿宋" w:hAnsi="仿宋"/>
                <w:b/>
                <w:sz w:val="28"/>
                <w:szCs w:val="28"/>
              </w:rPr>
              <w:t>指标</w:t>
            </w:r>
          </w:p>
        </w:tc>
        <w:tc>
          <w:tcPr>
            <w:tcW w:w="1339" w:type="dxa"/>
            <w:vAlign w:val="center"/>
          </w:tcPr>
          <w:p w:rsidR="00987420" w:rsidRPr="00987420" w:rsidRDefault="00987420">
            <w:pPr>
              <w:adjustRightInd w:val="0"/>
              <w:snapToGrid w:val="0"/>
              <w:spacing w:beforeLines="0" w:line="400" w:lineRule="exact"/>
              <w:ind w:firstLineChars="0" w:firstLine="0"/>
              <w:jc w:val="center"/>
              <w:rPr>
                <w:rFonts w:ascii="仿宋" w:eastAsia="仿宋" w:hAnsi="仿宋"/>
                <w:b/>
                <w:sz w:val="28"/>
                <w:szCs w:val="28"/>
              </w:rPr>
            </w:pPr>
            <w:r w:rsidRPr="00987420">
              <w:rPr>
                <w:rFonts w:ascii="仿宋" w:eastAsia="仿宋" w:hAnsi="仿宋"/>
                <w:b/>
                <w:sz w:val="28"/>
                <w:szCs w:val="28"/>
              </w:rPr>
              <w:t>2020年</w:t>
            </w:r>
          </w:p>
        </w:tc>
        <w:tc>
          <w:tcPr>
            <w:tcW w:w="1560" w:type="dxa"/>
            <w:vAlign w:val="center"/>
          </w:tcPr>
          <w:p w:rsidR="00987420" w:rsidRPr="00987420" w:rsidRDefault="00987420" w:rsidP="00987420">
            <w:pPr>
              <w:adjustRightInd w:val="0"/>
              <w:snapToGrid w:val="0"/>
              <w:spacing w:beforeLines="0" w:line="400" w:lineRule="exact"/>
              <w:ind w:firstLineChars="49" w:firstLine="138"/>
              <w:rPr>
                <w:rFonts w:ascii="仿宋" w:eastAsia="仿宋" w:hAnsi="仿宋"/>
                <w:b/>
                <w:sz w:val="28"/>
                <w:szCs w:val="28"/>
              </w:rPr>
            </w:pPr>
            <w:r w:rsidRPr="00987420">
              <w:rPr>
                <w:rFonts w:ascii="仿宋" w:eastAsia="仿宋" w:hAnsi="仿宋"/>
                <w:b/>
                <w:sz w:val="28"/>
                <w:szCs w:val="28"/>
              </w:rPr>
              <w:t>指标属性</w:t>
            </w:r>
          </w:p>
        </w:tc>
      </w:tr>
      <w:tr w:rsidR="00987420" w:rsidRPr="00987420" w:rsidTr="0023653F">
        <w:trPr>
          <w:trHeight w:hRule="exact" w:val="397"/>
          <w:jc w:val="center"/>
        </w:trPr>
        <w:tc>
          <w:tcPr>
            <w:tcW w:w="854" w:type="dxa"/>
            <w:vMerge w:val="restart"/>
            <w:vAlign w:val="center"/>
          </w:tcPr>
          <w:p w:rsidR="00E973D4" w:rsidRPr="00987420" w:rsidRDefault="00E973D4" w:rsidP="00E973D4">
            <w:pPr>
              <w:adjustRightInd w:val="0"/>
              <w:snapToGrid w:val="0"/>
              <w:spacing w:beforeLines="0" w:line="320" w:lineRule="exact"/>
              <w:ind w:firstLineChars="49" w:firstLine="138"/>
              <w:jc w:val="center"/>
              <w:rPr>
                <w:rFonts w:ascii="仿宋" w:eastAsia="仿宋" w:hAnsi="仿宋"/>
                <w:b/>
                <w:sz w:val="28"/>
                <w:szCs w:val="28"/>
              </w:rPr>
            </w:pPr>
            <w:r w:rsidRPr="00987420">
              <w:rPr>
                <w:rFonts w:ascii="仿宋" w:eastAsia="仿宋" w:hAnsi="仿宋"/>
                <w:b/>
                <w:sz w:val="28"/>
                <w:szCs w:val="28"/>
              </w:rPr>
              <w:t>产</w:t>
            </w:r>
          </w:p>
          <w:p w:rsidR="00E973D4" w:rsidRPr="00987420" w:rsidRDefault="00E973D4" w:rsidP="00E973D4">
            <w:pPr>
              <w:adjustRightInd w:val="0"/>
              <w:snapToGrid w:val="0"/>
              <w:spacing w:beforeLines="0" w:line="320" w:lineRule="exact"/>
              <w:ind w:firstLineChars="49" w:firstLine="138"/>
              <w:jc w:val="center"/>
              <w:rPr>
                <w:rFonts w:ascii="仿宋" w:eastAsia="仿宋" w:hAnsi="仿宋"/>
                <w:b/>
                <w:sz w:val="28"/>
                <w:szCs w:val="28"/>
              </w:rPr>
            </w:pPr>
            <w:r w:rsidRPr="00987420">
              <w:rPr>
                <w:rFonts w:ascii="仿宋" w:eastAsia="仿宋" w:hAnsi="仿宋"/>
                <w:b/>
                <w:sz w:val="28"/>
                <w:szCs w:val="28"/>
              </w:rPr>
              <w:t>业</w:t>
            </w:r>
          </w:p>
          <w:p w:rsidR="00E973D4" w:rsidRPr="00987420" w:rsidRDefault="00E973D4" w:rsidP="00E973D4">
            <w:pPr>
              <w:adjustRightInd w:val="0"/>
              <w:snapToGrid w:val="0"/>
              <w:spacing w:beforeLines="0" w:line="320" w:lineRule="exact"/>
              <w:ind w:firstLineChars="49" w:firstLine="138"/>
              <w:jc w:val="center"/>
              <w:rPr>
                <w:rFonts w:ascii="仿宋" w:eastAsia="仿宋" w:hAnsi="仿宋"/>
                <w:b/>
                <w:sz w:val="28"/>
                <w:szCs w:val="28"/>
              </w:rPr>
            </w:pPr>
            <w:proofErr w:type="gramStart"/>
            <w:r w:rsidRPr="00987420">
              <w:rPr>
                <w:rFonts w:ascii="仿宋" w:eastAsia="仿宋" w:hAnsi="仿宋"/>
                <w:b/>
                <w:sz w:val="28"/>
                <w:szCs w:val="28"/>
              </w:rPr>
              <w:t>规</w:t>
            </w:r>
            <w:proofErr w:type="gramEnd"/>
          </w:p>
          <w:p w:rsidR="00987420" w:rsidRPr="00987420" w:rsidRDefault="00E973D4" w:rsidP="00E973D4">
            <w:pPr>
              <w:adjustRightInd w:val="0"/>
              <w:snapToGrid w:val="0"/>
              <w:spacing w:beforeLines="0" w:line="320" w:lineRule="exact"/>
              <w:ind w:firstLineChars="49" w:firstLine="138"/>
              <w:jc w:val="center"/>
              <w:rPr>
                <w:rFonts w:ascii="仿宋" w:eastAsia="仿宋" w:hAnsi="仿宋"/>
                <w:b/>
                <w:sz w:val="28"/>
                <w:szCs w:val="28"/>
              </w:rPr>
            </w:pPr>
            <w:r w:rsidRPr="00987420">
              <w:rPr>
                <w:rFonts w:ascii="仿宋" w:eastAsia="仿宋" w:hAnsi="仿宋"/>
                <w:b/>
                <w:sz w:val="28"/>
                <w:szCs w:val="28"/>
              </w:rPr>
              <w:t>模</w:t>
            </w: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包装工业年收入（万亿元）</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2.5</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预期性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出口总额增长（%）</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&gt;20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预期性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全球市场占有率（%）</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≥20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预期性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6616BB">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年产值50亿元以上企业（</w:t>
            </w:r>
            <w:proofErr w:type="gramStart"/>
            <w:r w:rsidRPr="00987420">
              <w:rPr>
                <w:rFonts w:ascii="仿宋" w:eastAsia="仿宋" w:hAnsi="仿宋"/>
                <w:sz w:val="28"/>
                <w:szCs w:val="28"/>
              </w:rPr>
              <w:t>个</w:t>
            </w:r>
            <w:proofErr w:type="gramEnd"/>
            <w:r w:rsidRPr="00987420">
              <w:rPr>
                <w:rFonts w:ascii="仿宋" w:eastAsia="仿宋" w:hAnsi="仿宋"/>
                <w:sz w:val="28"/>
                <w:szCs w:val="28"/>
              </w:rPr>
              <w:t>）</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w:t>
            </w:r>
            <w:r w:rsidRPr="00987420">
              <w:rPr>
                <w:rFonts w:ascii="仿宋" w:eastAsia="仿宋" w:hAnsi="仿宋" w:hint="eastAsia"/>
                <w:sz w:val="28"/>
                <w:szCs w:val="28"/>
              </w:rPr>
              <w:t>15</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新增国际品牌（</w:t>
            </w:r>
            <w:proofErr w:type="gramStart"/>
            <w:r w:rsidRPr="00987420">
              <w:rPr>
                <w:rFonts w:ascii="仿宋" w:eastAsia="仿宋" w:hAnsi="仿宋"/>
                <w:sz w:val="28"/>
                <w:szCs w:val="28"/>
              </w:rPr>
              <w:t>个</w:t>
            </w:r>
            <w:proofErr w:type="gramEnd"/>
            <w:r w:rsidRPr="00987420">
              <w:rPr>
                <w:rFonts w:ascii="仿宋" w:eastAsia="仿宋" w:hAnsi="仿宋"/>
                <w:sz w:val="28"/>
                <w:szCs w:val="28"/>
              </w:rPr>
              <w:t>）</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&gt;10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预期性</w:t>
            </w:r>
          </w:p>
        </w:tc>
      </w:tr>
      <w:tr w:rsidR="00987420" w:rsidRPr="00987420" w:rsidTr="0023653F">
        <w:trPr>
          <w:trHeight w:hRule="exact" w:val="397"/>
          <w:jc w:val="center"/>
        </w:trPr>
        <w:tc>
          <w:tcPr>
            <w:tcW w:w="854" w:type="dxa"/>
            <w:vMerge w:val="restart"/>
            <w:vAlign w:val="center"/>
          </w:tcPr>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创</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新</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lastRenderedPageBreak/>
              <w:t>能</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力</w:t>
            </w: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lastRenderedPageBreak/>
              <w:t>规模以上企业专业技术人才比重（%）</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&gt;15</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6616BB">
            <w:pPr>
              <w:adjustRightInd w:val="0"/>
              <w:snapToGrid w:val="0"/>
              <w:spacing w:beforeLines="0" w:line="240" w:lineRule="atLeast"/>
              <w:ind w:firstLineChars="0" w:firstLine="0"/>
              <w:rPr>
                <w:rFonts w:ascii="仿宋" w:eastAsia="仿宋" w:hAnsi="仿宋"/>
                <w:sz w:val="28"/>
                <w:szCs w:val="28"/>
              </w:rPr>
            </w:pPr>
            <w:r w:rsidRPr="00987420">
              <w:rPr>
                <w:rFonts w:ascii="仿宋" w:eastAsia="仿宋" w:hAnsi="仿宋" w:hint="eastAsia"/>
                <w:sz w:val="28"/>
                <w:szCs w:val="28"/>
              </w:rPr>
              <w:t>规模以上企业</w:t>
            </w:r>
            <w:r w:rsidRPr="00987420">
              <w:rPr>
                <w:rFonts w:ascii="仿宋" w:eastAsia="仿宋" w:hAnsi="仿宋"/>
                <w:sz w:val="28"/>
                <w:szCs w:val="28"/>
              </w:rPr>
              <w:t>全员劳动生产率年增长率（%）</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≥7.5</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6616BB">
            <w:pPr>
              <w:adjustRightInd w:val="0"/>
              <w:snapToGrid w:val="0"/>
              <w:spacing w:beforeLines="0" w:line="240" w:lineRule="atLeast"/>
              <w:ind w:firstLineChars="0" w:firstLine="0"/>
              <w:rPr>
                <w:rFonts w:ascii="仿宋" w:eastAsia="仿宋" w:hAnsi="仿宋"/>
                <w:sz w:val="28"/>
                <w:szCs w:val="28"/>
              </w:rPr>
            </w:pPr>
            <w:r w:rsidRPr="00987420">
              <w:rPr>
                <w:rFonts w:ascii="仿宋" w:eastAsia="仿宋" w:hAnsi="仿宋" w:hint="eastAsia"/>
                <w:sz w:val="28"/>
                <w:szCs w:val="28"/>
              </w:rPr>
              <w:t>规模以上企业</w:t>
            </w:r>
            <w:r w:rsidRPr="00987420">
              <w:rPr>
                <w:rFonts w:ascii="仿宋" w:eastAsia="仿宋" w:hAnsi="仿宋"/>
                <w:sz w:val="28"/>
                <w:szCs w:val="28"/>
              </w:rPr>
              <w:t>研发投入与主营收入比（%）</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≥1.6</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国家级创新平台建设（</w:t>
            </w:r>
            <w:proofErr w:type="gramStart"/>
            <w:r w:rsidRPr="00987420">
              <w:rPr>
                <w:rFonts w:ascii="仿宋" w:eastAsia="仿宋" w:hAnsi="仿宋"/>
                <w:sz w:val="28"/>
                <w:szCs w:val="28"/>
              </w:rPr>
              <w:t>个</w:t>
            </w:r>
            <w:proofErr w:type="gramEnd"/>
            <w:r w:rsidRPr="00987420">
              <w:rPr>
                <w:rFonts w:ascii="仿宋" w:eastAsia="仿宋" w:hAnsi="仿宋"/>
                <w:sz w:val="28"/>
                <w:szCs w:val="28"/>
              </w:rPr>
              <w:t>）</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30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预期性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重要包装装备国产化率（%）</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75</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预期性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专利授权总量增长率（%）</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50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科技成果转化率（%）</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25</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预期性</w:t>
            </w:r>
          </w:p>
        </w:tc>
      </w:tr>
      <w:tr w:rsidR="00987420" w:rsidRPr="00987420" w:rsidTr="0023653F">
        <w:trPr>
          <w:trHeight w:hRule="exact" w:val="397"/>
          <w:jc w:val="center"/>
        </w:trPr>
        <w:tc>
          <w:tcPr>
            <w:tcW w:w="854" w:type="dxa"/>
            <w:vMerge w:val="restart"/>
            <w:vAlign w:val="center"/>
          </w:tcPr>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两</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化</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融</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合</w:t>
            </w:r>
          </w:p>
        </w:tc>
        <w:tc>
          <w:tcPr>
            <w:tcW w:w="5607" w:type="dxa"/>
            <w:vAlign w:val="center"/>
          </w:tcPr>
          <w:p w:rsidR="00987420" w:rsidRPr="00987420" w:rsidRDefault="00987420" w:rsidP="00591198">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处于集成提升阶段以上的企业（%）</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&gt;80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419"/>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91198">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中小企业应用信息技术比例(%)</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&gt; 55</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91198">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企业间电子商务交易额（亿元）</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≥5000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预期性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91198">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hint="eastAsia"/>
                <w:sz w:val="28"/>
                <w:szCs w:val="28"/>
              </w:rPr>
              <w:t>规模以上企业</w:t>
            </w:r>
            <w:r w:rsidRPr="00987420">
              <w:rPr>
                <w:rFonts w:ascii="仿宋" w:eastAsia="仿宋" w:hAnsi="仿宋"/>
                <w:sz w:val="28"/>
                <w:szCs w:val="28"/>
              </w:rPr>
              <w:t>装备数控化率（%）</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≥70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restart"/>
            <w:vAlign w:val="center"/>
          </w:tcPr>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军</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民</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融</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合</w:t>
            </w:r>
          </w:p>
        </w:tc>
        <w:tc>
          <w:tcPr>
            <w:tcW w:w="5607" w:type="dxa"/>
            <w:vAlign w:val="center"/>
          </w:tcPr>
          <w:p w:rsidR="00987420" w:rsidRPr="00987420" w:rsidRDefault="00987420" w:rsidP="00987420">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民品包装技术用于军品包装的比例（%）</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&gt;50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490"/>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987420">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先进包装防护技术进入军品包装领域（%）</w:t>
            </w:r>
          </w:p>
          <w:p w:rsidR="00987420" w:rsidRPr="00987420" w:rsidRDefault="00987420" w:rsidP="00987420">
            <w:pPr>
              <w:adjustRightInd w:val="0"/>
              <w:snapToGrid w:val="0"/>
              <w:spacing w:before="312" w:line="240" w:lineRule="atLeast"/>
              <w:ind w:firstLineChars="0" w:firstLine="0"/>
              <w:jc w:val="center"/>
              <w:rPr>
                <w:rFonts w:ascii="仿宋" w:eastAsia="仿宋" w:hAnsi="仿宋"/>
                <w:sz w:val="28"/>
                <w:szCs w:val="28"/>
              </w:rPr>
            </w:pP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&gt;30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987420">
            <w:pPr>
              <w:adjustRightInd w:val="0"/>
              <w:snapToGrid w:val="0"/>
              <w:spacing w:beforeLines="0" w:line="240" w:lineRule="atLeast"/>
              <w:ind w:firstLineChars="450" w:firstLine="1260"/>
              <w:jc w:val="center"/>
              <w:rPr>
                <w:rFonts w:ascii="仿宋" w:eastAsia="仿宋" w:hAnsi="仿宋"/>
                <w:sz w:val="28"/>
                <w:szCs w:val="28"/>
              </w:rPr>
            </w:pPr>
            <w:r w:rsidRPr="00987420">
              <w:rPr>
                <w:rFonts w:ascii="仿宋" w:eastAsia="仿宋" w:hAnsi="仿宋"/>
                <w:sz w:val="28"/>
                <w:szCs w:val="28"/>
              </w:rPr>
              <w:t>军民融合包装</w:t>
            </w:r>
            <w:r w:rsidRPr="00987420">
              <w:rPr>
                <w:rFonts w:ascii="仿宋" w:eastAsia="仿宋" w:hAnsi="仿宋" w:hint="eastAsia"/>
                <w:sz w:val="28"/>
                <w:szCs w:val="28"/>
              </w:rPr>
              <w:t>产业</w:t>
            </w:r>
            <w:r w:rsidRPr="00987420">
              <w:rPr>
                <w:rFonts w:ascii="仿宋" w:eastAsia="仿宋" w:hAnsi="仿宋"/>
                <w:sz w:val="28"/>
                <w:szCs w:val="28"/>
              </w:rPr>
              <w:t>基地（</w:t>
            </w:r>
            <w:proofErr w:type="gramStart"/>
            <w:r w:rsidRPr="00987420">
              <w:rPr>
                <w:rFonts w:ascii="仿宋" w:eastAsia="仿宋" w:hAnsi="仿宋"/>
                <w:sz w:val="28"/>
                <w:szCs w:val="28"/>
              </w:rPr>
              <w:t>个</w:t>
            </w:r>
            <w:proofErr w:type="gramEnd"/>
            <w:r w:rsidRPr="00987420">
              <w:rPr>
                <w:rFonts w:ascii="仿宋" w:eastAsia="仿宋" w:hAnsi="仿宋"/>
                <w:sz w:val="28"/>
                <w:szCs w:val="28"/>
              </w:rPr>
              <w:t>）</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≥60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预期性</w:t>
            </w:r>
          </w:p>
        </w:tc>
      </w:tr>
      <w:tr w:rsidR="00987420" w:rsidRPr="00987420" w:rsidTr="0023653F">
        <w:trPr>
          <w:trHeight w:hRule="exact" w:val="397"/>
          <w:jc w:val="center"/>
        </w:trPr>
        <w:tc>
          <w:tcPr>
            <w:tcW w:w="854" w:type="dxa"/>
            <w:vMerge w:val="restart"/>
            <w:vAlign w:val="center"/>
          </w:tcPr>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节</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能</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减</w:t>
            </w:r>
          </w:p>
          <w:p w:rsidR="00987420" w:rsidRPr="00987420" w:rsidRDefault="00987420" w:rsidP="009512AE">
            <w:pPr>
              <w:adjustRightInd w:val="0"/>
              <w:snapToGrid w:val="0"/>
              <w:spacing w:beforeLines="0" w:line="320" w:lineRule="exact"/>
              <w:ind w:firstLineChars="49" w:firstLine="138"/>
              <w:rPr>
                <w:rFonts w:ascii="仿宋" w:eastAsia="仿宋" w:hAnsi="仿宋"/>
                <w:b/>
                <w:sz w:val="28"/>
                <w:szCs w:val="28"/>
              </w:rPr>
            </w:pPr>
            <w:r w:rsidRPr="00987420">
              <w:rPr>
                <w:rFonts w:ascii="仿宋" w:eastAsia="仿宋" w:hAnsi="仿宋"/>
                <w:b/>
                <w:sz w:val="28"/>
                <w:szCs w:val="28"/>
              </w:rPr>
              <w:t>排</w:t>
            </w: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单位工业增加值能源消耗下降（%）</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20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工业二氧化碳排放强度下降（%）</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20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单位工业增加值用水量下降（%）</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25</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主要污染物排放总量下降（%）</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10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主要包装材料再循环率（%）</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≥15</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397"/>
          <w:jc w:val="center"/>
        </w:trPr>
        <w:tc>
          <w:tcPr>
            <w:tcW w:w="854" w:type="dxa"/>
            <w:vMerge/>
            <w:vAlign w:val="center"/>
          </w:tcPr>
          <w:p w:rsidR="00987420" w:rsidRPr="00987420" w:rsidRDefault="00987420" w:rsidP="00F047CF">
            <w:pPr>
              <w:adjustRightInd w:val="0"/>
              <w:snapToGrid w:val="0"/>
              <w:spacing w:beforeLines="0" w:line="400" w:lineRule="exact"/>
              <w:ind w:firstLine="562"/>
              <w:jc w:val="center"/>
              <w:rPr>
                <w:rFonts w:ascii="仿宋" w:eastAsia="仿宋" w:hAnsi="仿宋"/>
                <w:b/>
                <w:sz w:val="28"/>
                <w:szCs w:val="28"/>
              </w:rPr>
            </w:pPr>
          </w:p>
        </w:tc>
        <w:tc>
          <w:tcPr>
            <w:tcW w:w="5607" w:type="dxa"/>
            <w:vAlign w:val="center"/>
          </w:tcPr>
          <w:p w:rsidR="00987420" w:rsidRPr="00987420" w:rsidRDefault="00987420" w:rsidP="00552F51">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sz w:val="28"/>
                <w:szCs w:val="28"/>
              </w:rPr>
              <w:t>再利用包装废弃物总量（万吨）</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≥2500</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val="454"/>
          <w:jc w:val="center"/>
        </w:trPr>
        <w:tc>
          <w:tcPr>
            <w:tcW w:w="854" w:type="dxa"/>
            <w:vMerge w:val="restart"/>
            <w:vAlign w:val="center"/>
          </w:tcPr>
          <w:p w:rsidR="00987420" w:rsidRPr="00987420" w:rsidRDefault="00987420" w:rsidP="009512AE">
            <w:pPr>
              <w:adjustRightInd w:val="0"/>
              <w:snapToGrid w:val="0"/>
              <w:spacing w:beforeLines="0" w:line="320" w:lineRule="exact"/>
              <w:ind w:firstLineChars="0" w:firstLine="0"/>
              <w:jc w:val="center"/>
              <w:rPr>
                <w:rFonts w:ascii="仿宋" w:eastAsia="仿宋" w:hAnsi="仿宋"/>
                <w:b/>
                <w:sz w:val="28"/>
                <w:szCs w:val="28"/>
              </w:rPr>
            </w:pPr>
            <w:r w:rsidRPr="00987420">
              <w:rPr>
                <w:rFonts w:ascii="仿宋" w:eastAsia="仿宋" w:hAnsi="仿宋" w:hint="eastAsia"/>
                <w:b/>
                <w:sz w:val="28"/>
                <w:szCs w:val="28"/>
              </w:rPr>
              <w:t>标</w:t>
            </w:r>
          </w:p>
          <w:p w:rsidR="00987420" w:rsidRPr="00987420" w:rsidRDefault="00987420" w:rsidP="009512AE">
            <w:pPr>
              <w:adjustRightInd w:val="0"/>
              <w:snapToGrid w:val="0"/>
              <w:spacing w:beforeLines="0" w:line="320" w:lineRule="exact"/>
              <w:ind w:firstLineChars="0" w:firstLine="0"/>
              <w:jc w:val="center"/>
              <w:rPr>
                <w:rFonts w:ascii="仿宋" w:eastAsia="仿宋" w:hAnsi="仿宋"/>
                <w:b/>
                <w:sz w:val="28"/>
                <w:szCs w:val="28"/>
              </w:rPr>
            </w:pPr>
            <w:r w:rsidRPr="00987420">
              <w:rPr>
                <w:rFonts w:ascii="仿宋" w:eastAsia="仿宋" w:hAnsi="仿宋" w:hint="eastAsia"/>
                <w:b/>
                <w:sz w:val="28"/>
                <w:szCs w:val="28"/>
              </w:rPr>
              <w:t>准</w:t>
            </w:r>
          </w:p>
          <w:p w:rsidR="00987420" w:rsidRPr="00987420" w:rsidRDefault="00987420" w:rsidP="009512AE">
            <w:pPr>
              <w:adjustRightInd w:val="0"/>
              <w:snapToGrid w:val="0"/>
              <w:spacing w:beforeLines="0" w:line="320" w:lineRule="exact"/>
              <w:ind w:firstLineChars="0" w:firstLine="0"/>
              <w:jc w:val="center"/>
              <w:rPr>
                <w:rFonts w:ascii="仿宋" w:eastAsia="仿宋" w:hAnsi="仿宋"/>
                <w:b/>
                <w:sz w:val="28"/>
                <w:szCs w:val="28"/>
              </w:rPr>
            </w:pPr>
            <w:r w:rsidRPr="00987420">
              <w:rPr>
                <w:rFonts w:ascii="仿宋" w:eastAsia="仿宋" w:hAnsi="仿宋" w:hint="eastAsia"/>
                <w:b/>
                <w:sz w:val="28"/>
                <w:szCs w:val="28"/>
              </w:rPr>
              <w:t>建</w:t>
            </w:r>
          </w:p>
          <w:p w:rsidR="00987420" w:rsidRPr="00987420" w:rsidRDefault="00987420" w:rsidP="009512AE">
            <w:pPr>
              <w:adjustRightInd w:val="0"/>
              <w:snapToGrid w:val="0"/>
              <w:spacing w:beforeLines="0" w:line="320" w:lineRule="exact"/>
              <w:ind w:firstLineChars="0" w:firstLine="0"/>
              <w:jc w:val="center"/>
              <w:rPr>
                <w:rFonts w:ascii="仿宋" w:eastAsia="仿宋" w:hAnsi="仿宋"/>
                <w:b/>
                <w:sz w:val="28"/>
                <w:szCs w:val="28"/>
              </w:rPr>
            </w:pPr>
            <w:r w:rsidRPr="00987420">
              <w:rPr>
                <w:rFonts w:ascii="仿宋" w:eastAsia="仿宋" w:hAnsi="仿宋" w:hint="eastAsia"/>
                <w:b/>
                <w:sz w:val="28"/>
                <w:szCs w:val="28"/>
              </w:rPr>
              <w:t>设</w:t>
            </w:r>
          </w:p>
        </w:tc>
        <w:tc>
          <w:tcPr>
            <w:tcW w:w="5607" w:type="dxa"/>
            <w:vAlign w:val="center"/>
          </w:tcPr>
          <w:p w:rsidR="00987420" w:rsidRPr="00987420" w:rsidRDefault="00987420" w:rsidP="00795ECD">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hint="eastAsia"/>
                <w:sz w:val="28"/>
                <w:szCs w:val="28"/>
              </w:rPr>
              <w:t>全国包装标准推进联盟</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hint="eastAsia"/>
                <w:sz w:val="28"/>
                <w:szCs w:val="28"/>
              </w:rPr>
              <w:t>建成</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454"/>
          <w:jc w:val="center"/>
        </w:trPr>
        <w:tc>
          <w:tcPr>
            <w:tcW w:w="854" w:type="dxa"/>
            <w:vMerge/>
            <w:vAlign w:val="center"/>
          </w:tcPr>
          <w:p w:rsidR="00987420" w:rsidRPr="00987420" w:rsidRDefault="00987420" w:rsidP="00795ECD">
            <w:pPr>
              <w:adjustRightInd w:val="0"/>
              <w:snapToGrid w:val="0"/>
              <w:spacing w:beforeLines="0" w:line="400" w:lineRule="exact"/>
              <w:ind w:firstLineChars="0" w:firstLine="0"/>
              <w:jc w:val="center"/>
              <w:rPr>
                <w:rFonts w:ascii="仿宋" w:eastAsia="仿宋" w:hAnsi="仿宋"/>
                <w:b/>
                <w:sz w:val="28"/>
                <w:szCs w:val="28"/>
              </w:rPr>
            </w:pPr>
          </w:p>
        </w:tc>
        <w:tc>
          <w:tcPr>
            <w:tcW w:w="5607" w:type="dxa"/>
            <w:vAlign w:val="center"/>
          </w:tcPr>
          <w:p w:rsidR="00987420" w:rsidRPr="00987420" w:rsidRDefault="00987420" w:rsidP="00795ECD">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hint="eastAsia"/>
                <w:sz w:val="28"/>
                <w:szCs w:val="28"/>
              </w:rPr>
              <w:t>包装标准信息化专业网站</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hint="eastAsia"/>
                <w:sz w:val="28"/>
                <w:szCs w:val="28"/>
              </w:rPr>
              <w:t>建成</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r w:rsidR="00987420" w:rsidRPr="00987420" w:rsidTr="0023653F">
        <w:trPr>
          <w:trHeight w:hRule="exact" w:val="454"/>
          <w:jc w:val="center"/>
        </w:trPr>
        <w:tc>
          <w:tcPr>
            <w:tcW w:w="854" w:type="dxa"/>
            <w:vMerge/>
            <w:vAlign w:val="center"/>
          </w:tcPr>
          <w:p w:rsidR="00987420" w:rsidRPr="00987420" w:rsidRDefault="00987420" w:rsidP="00795ECD">
            <w:pPr>
              <w:adjustRightInd w:val="0"/>
              <w:snapToGrid w:val="0"/>
              <w:spacing w:beforeLines="0" w:line="400" w:lineRule="exact"/>
              <w:ind w:firstLineChars="0" w:firstLine="0"/>
              <w:jc w:val="center"/>
              <w:rPr>
                <w:rFonts w:ascii="仿宋" w:eastAsia="仿宋" w:hAnsi="仿宋"/>
                <w:b/>
                <w:sz w:val="28"/>
                <w:szCs w:val="28"/>
              </w:rPr>
            </w:pPr>
          </w:p>
        </w:tc>
        <w:tc>
          <w:tcPr>
            <w:tcW w:w="5607" w:type="dxa"/>
            <w:vAlign w:val="center"/>
          </w:tcPr>
          <w:p w:rsidR="00987420" w:rsidRPr="00987420" w:rsidRDefault="00987420" w:rsidP="00795ECD">
            <w:pPr>
              <w:adjustRightInd w:val="0"/>
              <w:snapToGrid w:val="0"/>
              <w:spacing w:beforeLines="0" w:line="240" w:lineRule="atLeast"/>
              <w:ind w:firstLine="560"/>
              <w:jc w:val="center"/>
              <w:rPr>
                <w:rFonts w:ascii="仿宋" w:eastAsia="仿宋" w:hAnsi="仿宋"/>
                <w:sz w:val="28"/>
                <w:szCs w:val="28"/>
              </w:rPr>
            </w:pPr>
            <w:r w:rsidRPr="00987420">
              <w:rPr>
                <w:rFonts w:ascii="仿宋" w:eastAsia="仿宋" w:hAnsi="仿宋" w:hint="eastAsia"/>
                <w:sz w:val="28"/>
                <w:szCs w:val="28"/>
              </w:rPr>
              <w:t>包装标准创新研究基地（</w:t>
            </w:r>
            <w:proofErr w:type="gramStart"/>
            <w:r w:rsidRPr="00987420">
              <w:rPr>
                <w:rFonts w:ascii="仿宋" w:eastAsia="仿宋" w:hAnsi="仿宋" w:hint="eastAsia"/>
                <w:sz w:val="28"/>
                <w:szCs w:val="28"/>
              </w:rPr>
              <w:t>个</w:t>
            </w:r>
            <w:proofErr w:type="gramEnd"/>
            <w:r w:rsidRPr="00987420">
              <w:rPr>
                <w:rFonts w:ascii="仿宋" w:eastAsia="仿宋" w:hAnsi="仿宋" w:hint="eastAsia"/>
                <w:sz w:val="28"/>
                <w:szCs w:val="28"/>
              </w:rPr>
              <w:t>）</w:t>
            </w:r>
          </w:p>
        </w:tc>
        <w:tc>
          <w:tcPr>
            <w:tcW w:w="1339" w:type="dxa"/>
            <w:vAlign w:val="center"/>
          </w:tcPr>
          <w:p w:rsidR="00987420" w:rsidRPr="00987420" w:rsidRDefault="00987420" w:rsidP="0044485D">
            <w:pPr>
              <w:adjustRightInd w:val="0"/>
              <w:snapToGrid w:val="0"/>
              <w:spacing w:beforeLines="0" w:line="240" w:lineRule="atLeast"/>
              <w:ind w:firstLineChars="0" w:firstLine="0"/>
              <w:jc w:val="center"/>
              <w:rPr>
                <w:rFonts w:ascii="仿宋" w:eastAsia="仿宋" w:hAnsi="仿宋"/>
                <w:sz w:val="28"/>
                <w:szCs w:val="28"/>
              </w:rPr>
            </w:pPr>
            <w:r w:rsidRPr="00987420">
              <w:rPr>
                <w:rFonts w:ascii="仿宋" w:eastAsia="仿宋" w:hAnsi="仿宋"/>
                <w:sz w:val="28"/>
                <w:szCs w:val="28"/>
              </w:rPr>
              <w:t>≥5</w:t>
            </w:r>
          </w:p>
        </w:tc>
        <w:tc>
          <w:tcPr>
            <w:tcW w:w="1560" w:type="dxa"/>
            <w:vAlign w:val="center"/>
          </w:tcPr>
          <w:p w:rsidR="00987420" w:rsidRPr="00987420" w:rsidRDefault="00987420" w:rsidP="00552F51">
            <w:pPr>
              <w:adjustRightInd w:val="0"/>
              <w:snapToGrid w:val="0"/>
              <w:spacing w:beforeLines="0" w:line="240" w:lineRule="atLeast"/>
              <w:ind w:firstLineChars="83" w:firstLine="232"/>
              <w:rPr>
                <w:rFonts w:ascii="仿宋" w:eastAsia="仿宋" w:hAnsi="仿宋"/>
                <w:sz w:val="28"/>
                <w:szCs w:val="28"/>
              </w:rPr>
            </w:pPr>
            <w:r w:rsidRPr="00987420">
              <w:rPr>
                <w:rFonts w:ascii="仿宋" w:eastAsia="仿宋" w:hAnsi="仿宋"/>
                <w:sz w:val="28"/>
                <w:szCs w:val="28"/>
              </w:rPr>
              <w:t>约束性</w:t>
            </w:r>
          </w:p>
        </w:tc>
      </w:tr>
    </w:tbl>
    <w:p w:rsidR="00987420" w:rsidRDefault="00987420" w:rsidP="00F40234">
      <w:pPr>
        <w:spacing w:beforeLines="30" w:before="93" w:line="240" w:lineRule="auto"/>
        <w:ind w:left="472" w:hangingChars="196" w:hanging="472"/>
        <w:rPr>
          <w:rFonts w:ascii="仿宋" w:eastAsia="仿宋" w:hAnsi="仿宋"/>
          <w:sz w:val="24"/>
          <w:szCs w:val="24"/>
        </w:rPr>
      </w:pPr>
      <w:r w:rsidRPr="00F40234">
        <w:rPr>
          <w:rFonts w:ascii="仿宋" w:eastAsia="仿宋" w:hAnsi="仿宋"/>
          <w:b/>
          <w:sz w:val="24"/>
          <w:szCs w:val="24"/>
        </w:rPr>
        <w:t>注：</w:t>
      </w:r>
      <w:r w:rsidRPr="00F40234">
        <w:rPr>
          <w:rFonts w:ascii="仿宋" w:eastAsia="仿宋" w:hAnsi="仿宋"/>
          <w:sz w:val="24"/>
          <w:szCs w:val="24"/>
        </w:rPr>
        <w:t>指标属性分为预期性和约束性两类。预期性指标是指期望完成的指标，约束性指标是指必须完成的指标。</w:t>
      </w:r>
    </w:p>
    <w:p w:rsidR="00831F2F" w:rsidRPr="00831F2F" w:rsidRDefault="00831F2F" w:rsidP="00831F2F">
      <w:pPr>
        <w:spacing w:beforeLines="30" w:before="93" w:line="240" w:lineRule="exact"/>
        <w:ind w:left="588" w:hangingChars="196" w:hanging="588"/>
        <w:rPr>
          <w:rFonts w:ascii="仿宋" w:eastAsia="仿宋" w:hAnsi="仿宋"/>
          <w:sz w:val="30"/>
          <w:szCs w:val="30"/>
        </w:rPr>
      </w:pPr>
    </w:p>
    <w:p w:rsidR="006B70F3" w:rsidRPr="00E973D4" w:rsidRDefault="00987420" w:rsidP="00831F2F">
      <w:pPr>
        <w:pStyle w:val="1"/>
        <w:spacing w:beforeLines="0" w:beforeAutospacing="0" w:after="0" w:afterAutospacing="0"/>
        <w:ind w:firstLineChars="0" w:firstLine="0"/>
        <w:jc w:val="center"/>
        <w:rPr>
          <w:rFonts w:ascii="华文细黑" w:eastAsia="华文细黑" w:hAnsi="华文细黑" w:cs="Times New Roman"/>
          <w:sz w:val="32"/>
          <w:szCs w:val="32"/>
        </w:rPr>
      </w:pPr>
      <w:bookmarkStart w:id="60" w:name="_Toc469448787"/>
      <w:r w:rsidRPr="00E973D4">
        <w:rPr>
          <w:rFonts w:ascii="华文细黑" w:eastAsia="华文细黑" w:hAnsi="华文细黑" w:cs="Times New Roman"/>
          <w:sz w:val="32"/>
          <w:szCs w:val="32"/>
        </w:rPr>
        <w:t>三、主要任务与发展重点</w:t>
      </w:r>
      <w:bookmarkEnd w:id="59"/>
      <w:bookmarkEnd w:id="60"/>
    </w:p>
    <w:p w:rsidR="006B70F3" w:rsidRPr="00EC64BE" w:rsidRDefault="006B70F3" w:rsidP="00987420">
      <w:pPr>
        <w:pStyle w:val="2"/>
        <w:spacing w:beforeLines="0" w:before="0" w:after="0" w:line="240" w:lineRule="auto"/>
        <w:ind w:firstLine="602"/>
        <w:rPr>
          <w:rFonts w:ascii="Times New Roman" w:eastAsia="宋体" w:hAnsi="Times New Roman"/>
          <w:sz w:val="30"/>
          <w:szCs w:val="30"/>
        </w:rPr>
      </w:pPr>
      <w:bookmarkStart w:id="61" w:name="_Toc428125668"/>
      <w:bookmarkStart w:id="62" w:name="_Toc469448788"/>
      <w:r w:rsidRPr="00EC64BE">
        <w:rPr>
          <w:rFonts w:ascii="Times New Roman" w:eastAsia="宋体" w:hAnsi="Times New Roman"/>
          <w:sz w:val="30"/>
          <w:szCs w:val="30"/>
        </w:rPr>
        <w:t>（七）主要任务</w:t>
      </w:r>
      <w:bookmarkEnd w:id="61"/>
      <w:bookmarkEnd w:id="62"/>
    </w:p>
    <w:p w:rsidR="006B70F3"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将自主创新作为行业发展的战略基点和转型升级的主要支撑，</w:t>
      </w:r>
      <w:r w:rsidR="002B1F0D" w:rsidRPr="00987420">
        <w:rPr>
          <w:rFonts w:ascii="仿宋" w:eastAsia="仿宋" w:hAnsi="仿宋" w:hint="eastAsia"/>
          <w:sz w:val="30"/>
          <w:szCs w:val="30"/>
        </w:rPr>
        <w:t>围绕</w:t>
      </w:r>
      <w:r w:rsidR="006C1A59" w:rsidRPr="00987420">
        <w:rPr>
          <w:rFonts w:ascii="仿宋" w:eastAsia="仿宋" w:hAnsi="仿宋" w:hint="eastAsia"/>
          <w:sz w:val="30"/>
          <w:szCs w:val="30"/>
        </w:rPr>
        <w:t>自主创新能力、</w:t>
      </w:r>
      <w:r w:rsidRPr="00987420">
        <w:rPr>
          <w:rFonts w:ascii="仿宋" w:eastAsia="仿宋" w:hAnsi="仿宋"/>
          <w:sz w:val="30"/>
          <w:szCs w:val="30"/>
        </w:rPr>
        <w:t>两化</w:t>
      </w:r>
      <w:r w:rsidR="002B1F0D" w:rsidRPr="00987420">
        <w:rPr>
          <w:rFonts w:ascii="仿宋" w:eastAsia="仿宋" w:hAnsi="仿宋" w:hint="eastAsia"/>
          <w:sz w:val="30"/>
          <w:szCs w:val="30"/>
        </w:rPr>
        <w:t>深度</w:t>
      </w:r>
      <w:r w:rsidRPr="00987420">
        <w:rPr>
          <w:rFonts w:ascii="仿宋" w:eastAsia="仿宋" w:hAnsi="仿宋"/>
          <w:sz w:val="30"/>
          <w:szCs w:val="30"/>
        </w:rPr>
        <w:t>融合、</w:t>
      </w:r>
      <w:r w:rsidR="006C1A59" w:rsidRPr="00987420">
        <w:rPr>
          <w:rFonts w:ascii="仿宋" w:eastAsia="仿宋" w:hAnsi="仿宋" w:hint="eastAsia"/>
          <w:sz w:val="30"/>
          <w:szCs w:val="30"/>
        </w:rPr>
        <w:t>军民融合包装、</w:t>
      </w:r>
      <w:r w:rsidR="002B1F0D" w:rsidRPr="00987420">
        <w:rPr>
          <w:rFonts w:ascii="仿宋" w:eastAsia="仿宋" w:hAnsi="仿宋" w:hint="eastAsia"/>
          <w:sz w:val="30"/>
          <w:szCs w:val="30"/>
        </w:rPr>
        <w:t>产业发展基础、新兴业态培育、包装</w:t>
      </w:r>
      <w:r w:rsidRPr="00987420">
        <w:rPr>
          <w:rFonts w:ascii="仿宋" w:eastAsia="仿宋" w:hAnsi="仿宋"/>
          <w:sz w:val="30"/>
          <w:szCs w:val="30"/>
        </w:rPr>
        <w:t>标准</w:t>
      </w:r>
      <w:r w:rsidR="002B1F0D" w:rsidRPr="00987420">
        <w:rPr>
          <w:rFonts w:ascii="仿宋" w:eastAsia="仿宋" w:hAnsi="仿宋" w:hint="eastAsia"/>
          <w:sz w:val="30"/>
          <w:szCs w:val="30"/>
        </w:rPr>
        <w:t>建设、包装</w:t>
      </w:r>
      <w:r w:rsidRPr="00987420">
        <w:rPr>
          <w:rFonts w:ascii="仿宋" w:eastAsia="仿宋" w:hAnsi="仿宋"/>
          <w:sz w:val="30"/>
          <w:szCs w:val="30"/>
        </w:rPr>
        <w:t>品牌</w:t>
      </w:r>
      <w:r w:rsidR="002B1F0D" w:rsidRPr="00987420">
        <w:rPr>
          <w:rFonts w:ascii="仿宋" w:eastAsia="仿宋" w:hAnsi="仿宋" w:hint="eastAsia"/>
          <w:sz w:val="30"/>
          <w:szCs w:val="30"/>
        </w:rPr>
        <w:t>塑造等主要任务</w:t>
      </w:r>
      <w:r w:rsidRPr="00987420">
        <w:rPr>
          <w:rFonts w:ascii="仿宋" w:eastAsia="仿宋" w:hAnsi="仿宋"/>
          <w:sz w:val="30"/>
          <w:szCs w:val="30"/>
        </w:rPr>
        <w:t>，</w:t>
      </w:r>
      <w:r w:rsidR="002B1F0D" w:rsidRPr="00987420">
        <w:rPr>
          <w:rFonts w:ascii="仿宋" w:eastAsia="仿宋" w:hAnsi="仿宋" w:hint="eastAsia"/>
          <w:sz w:val="30"/>
          <w:szCs w:val="30"/>
        </w:rPr>
        <w:t>全面推动</w:t>
      </w:r>
      <w:r w:rsidRPr="00987420">
        <w:rPr>
          <w:rFonts w:ascii="仿宋" w:eastAsia="仿宋" w:hAnsi="仿宋"/>
          <w:sz w:val="30"/>
          <w:szCs w:val="30"/>
        </w:rPr>
        <w:t>包装产业绿色转型</w:t>
      </w:r>
      <w:bookmarkStart w:id="63" w:name="_Toc428125669"/>
      <w:r w:rsidR="002B1F0D" w:rsidRPr="00987420">
        <w:rPr>
          <w:rFonts w:ascii="仿宋" w:eastAsia="仿宋" w:hAnsi="仿宋" w:hint="eastAsia"/>
          <w:sz w:val="30"/>
          <w:szCs w:val="30"/>
        </w:rPr>
        <w:t>，不断夯实“包装强国”的建设基础。</w:t>
      </w:r>
    </w:p>
    <w:p w:rsidR="006B70F3" w:rsidRPr="00987420" w:rsidRDefault="006B70F3" w:rsidP="00831F2F">
      <w:pPr>
        <w:pStyle w:val="3"/>
        <w:spacing w:beforeLines="0" w:before="0" w:after="0" w:line="540" w:lineRule="exact"/>
        <w:ind w:firstLineChars="196" w:firstLine="590"/>
        <w:rPr>
          <w:rFonts w:ascii="仿宋" w:eastAsia="仿宋" w:hAnsi="仿宋"/>
          <w:sz w:val="30"/>
          <w:szCs w:val="30"/>
        </w:rPr>
      </w:pPr>
      <w:bookmarkStart w:id="64" w:name="_Toc469448789"/>
      <w:bookmarkEnd w:id="63"/>
      <w:r w:rsidRPr="00987420">
        <w:rPr>
          <w:rFonts w:ascii="仿宋" w:eastAsia="仿宋" w:hAnsi="仿宋"/>
          <w:sz w:val="30"/>
          <w:szCs w:val="30"/>
        </w:rPr>
        <w:lastRenderedPageBreak/>
        <w:t>1.增强自主创新能力</w:t>
      </w:r>
      <w:bookmarkEnd w:id="64"/>
    </w:p>
    <w:p w:rsidR="006B70F3" w:rsidRPr="00987420" w:rsidRDefault="006B70F3" w:rsidP="00831F2F">
      <w:pPr>
        <w:pStyle w:val="af2"/>
        <w:spacing w:beforeLines="0" w:beforeAutospacing="0" w:after="0" w:afterAutospacing="0" w:line="540" w:lineRule="exact"/>
        <w:ind w:firstLine="600"/>
        <w:jc w:val="both"/>
        <w:rPr>
          <w:rFonts w:ascii="仿宋" w:eastAsia="仿宋" w:hAnsi="仿宋" w:cs="Times New Roman"/>
          <w:kern w:val="2"/>
          <w:sz w:val="30"/>
          <w:szCs w:val="30"/>
        </w:rPr>
      </w:pPr>
      <w:r w:rsidRPr="00987420">
        <w:rPr>
          <w:rFonts w:ascii="仿宋" w:eastAsia="仿宋" w:hAnsi="仿宋" w:cs="Times New Roman"/>
          <w:kern w:val="2"/>
          <w:sz w:val="30"/>
          <w:szCs w:val="30"/>
        </w:rPr>
        <w:t>构建产业技术创新体系。</w:t>
      </w:r>
      <w:r w:rsidR="004F1101" w:rsidRPr="00987420">
        <w:rPr>
          <w:rFonts w:ascii="仿宋" w:eastAsia="仿宋" w:hAnsi="仿宋" w:cs="Times New Roman"/>
          <w:kern w:val="2"/>
          <w:sz w:val="30"/>
          <w:szCs w:val="30"/>
        </w:rPr>
        <w:t>实施</w:t>
      </w:r>
      <w:r w:rsidR="004F1101" w:rsidRPr="00987420">
        <w:rPr>
          <w:rFonts w:ascii="仿宋" w:eastAsia="仿宋" w:hAnsi="仿宋" w:cs="Times New Roman" w:hint="eastAsia"/>
          <w:kern w:val="2"/>
          <w:sz w:val="30"/>
          <w:szCs w:val="30"/>
        </w:rPr>
        <w:t>“</w:t>
      </w:r>
      <w:r w:rsidR="004F1101" w:rsidRPr="00987420">
        <w:rPr>
          <w:rFonts w:ascii="仿宋" w:eastAsia="仿宋" w:hAnsi="仿宋" w:cs="Times New Roman"/>
          <w:kern w:val="2"/>
          <w:sz w:val="30"/>
          <w:szCs w:val="30"/>
        </w:rPr>
        <w:t>包装产业创新能力提升计划</w:t>
      </w:r>
      <w:r w:rsidR="004F1101" w:rsidRPr="00987420">
        <w:rPr>
          <w:rFonts w:ascii="仿宋" w:eastAsia="仿宋" w:hAnsi="仿宋" w:cs="Times New Roman" w:hint="eastAsia"/>
          <w:kern w:val="2"/>
          <w:sz w:val="30"/>
          <w:szCs w:val="30"/>
        </w:rPr>
        <w:t>”</w:t>
      </w:r>
      <w:r w:rsidR="004F1101" w:rsidRPr="00987420">
        <w:rPr>
          <w:rFonts w:ascii="仿宋" w:eastAsia="仿宋" w:hAnsi="仿宋" w:cs="Times New Roman"/>
          <w:kern w:val="2"/>
          <w:sz w:val="30"/>
          <w:szCs w:val="30"/>
        </w:rPr>
        <w:t>，</w:t>
      </w:r>
      <w:r w:rsidRPr="00987420">
        <w:rPr>
          <w:rFonts w:ascii="仿宋" w:eastAsia="仿宋" w:hAnsi="仿宋" w:cs="Times New Roman"/>
          <w:kern w:val="2"/>
          <w:sz w:val="30"/>
          <w:szCs w:val="30"/>
        </w:rPr>
        <w:t>引导企业建立研发资金投入机制，加强技术中心和创新团队建设，</w:t>
      </w:r>
      <w:r w:rsidR="004F1101" w:rsidRPr="00987420">
        <w:rPr>
          <w:rFonts w:ascii="仿宋" w:eastAsia="仿宋" w:hAnsi="仿宋" w:cs="Times New Roman" w:hint="eastAsia"/>
          <w:kern w:val="2"/>
          <w:sz w:val="30"/>
          <w:szCs w:val="30"/>
        </w:rPr>
        <w:t>切实提高企业的原始创新、集成创新、引进消化吸收再创新能力。</w:t>
      </w:r>
      <w:r w:rsidR="008251F8" w:rsidRPr="00987420">
        <w:rPr>
          <w:rFonts w:ascii="仿宋" w:eastAsia="仿宋" w:hAnsi="仿宋" w:cs="Times New Roman" w:hint="eastAsia"/>
          <w:kern w:val="2"/>
          <w:sz w:val="30"/>
          <w:szCs w:val="30"/>
        </w:rPr>
        <w:t>激活企业创新主引擎，</w:t>
      </w:r>
      <w:r w:rsidR="000C0C38" w:rsidRPr="00987420">
        <w:rPr>
          <w:rFonts w:ascii="仿宋" w:eastAsia="仿宋" w:hAnsi="仿宋" w:cs="Times New Roman" w:hint="eastAsia"/>
          <w:kern w:val="2"/>
          <w:sz w:val="30"/>
          <w:szCs w:val="30"/>
        </w:rPr>
        <w:t>推动大众创业、万众创新和“众创空间”建设</w:t>
      </w:r>
      <w:r w:rsidR="008251F8" w:rsidRPr="00987420">
        <w:rPr>
          <w:rFonts w:ascii="仿宋" w:eastAsia="仿宋" w:hAnsi="仿宋" w:cs="Times New Roman" w:hint="eastAsia"/>
          <w:kern w:val="2"/>
          <w:sz w:val="30"/>
          <w:szCs w:val="30"/>
        </w:rPr>
        <w:t>。</w:t>
      </w:r>
      <w:r w:rsidRPr="00987420">
        <w:rPr>
          <w:rFonts w:ascii="仿宋" w:eastAsia="仿宋" w:hAnsi="仿宋" w:cs="Times New Roman"/>
          <w:kern w:val="2"/>
          <w:sz w:val="30"/>
          <w:szCs w:val="30"/>
        </w:rPr>
        <w:t>积极培育包装行业的国家级</w:t>
      </w:r>
      <w:r w:rsidR="000C0C38" w:rsidRPr="00987420">
        <w:rPr>
          <w:rFonts w:ascii="仿宋" w:eastAsia="仿宋" w:hAnsi="仿宋" w:cs="Times New Roman" w:hint="eastAsia"/>
          <w:kern w:val="2"/>
          <w:sz w:val="30"/>
          <w:szCs w:val="30"/>
        </w:rPr>
        <w:t>技术创新中心</w:t>
      </w:r>
      <w:r w:rsidRPr="00987420">
        <w:rPr>
          <w:rFonts w:ascii="仿宋" w:eastAsia="仿宋" w:hAnsi="仿宋" w:cs="Times New Roman"/>
          <w:kern w:val="2"/>
          <w:sz w:val="30"/>
          <w:szCs w:val="30"/>
        </w:rPr>
        <w:t>，支持企业参与国家科技计划和重大工程项目</w:t>
      </w:r>
      <w:r w:rsidR="000C0C38" w:rsidRPr="00987420">
        <w:rPr>
          <w:rFonts w:ascii="仿宋" w:eastAsia="仿宋" w:hAnsi="仿宋" w:cs="Times New Roman" w:hint="eastAsia"/>
          <w:kern w:val="2"/>
          <w:sz w:val="30"/>
          <w:szCs w:val="30"/>
        </w:rPr>
        <w:t>，形成若干具有强大带动力的创新型企业和创新型产业集团。</w:t>
      </w:r>
      <w:r w:rsidRPr="00987420">
        <w:rPr>
          <w:rFonts w:ascii="仿宋" w:eastAsia="仿宋" w:hAnsi="仿宋" w:cs="Times New Roman"/>
          <w:kern w:val="2"/>
          <w:sz w:val="30"/>
          <w:szCs w:val="30"/>
        </w:rPr>
        <w:t>重点建设一批面向产业前沿共性技术的技术创新联盟、协同创新中心、科技成果孵化基地</w:t>
      </w:r>
      <w:r w:rsidR="008251F8" w:rsidRPr="00987420">
        <w:rPr>
          <w:rFonts w:ascii="仿宋" w:eastAsia="仿宋" w:hAnsi="仿宋" w:cs="Times New Roman" w:hint="eastAsia"/>
          <w:kern w:val="2"/>
          <w:sz w:val="30"/>
          <w:szCs w:val="30"/>
        </w:rPr>
        <w:t>以及</w:t>
      </w:r>
      <w:r w:rsidRPr="00987420">
        <w:rPr>
          <w:rFonts w:ascii="仿宋" w:eastAsia="仿宋" w:hAnsi="仿宋" w:cs="Times New Roman"/>
          <w:kern w:val="2"/>
          <w:sz w:val="30"/>
          <w:szCs w:val="30"/>
        </w:rPr>
        <w:t>成果推广与应用、公共技术服务</w:t>
      </w:r>
      <w:r w:rsidR="000C0C38" w:rsidRPr="00987420">
        <w:rPr>
          <w:rFonts w:ascii="仿宋" w:eastAsia="仿宋" w:hAnsi="仿宋" w:cs="Times New Roman" w:hint="eastAsia"/>
          <w:kern w:val="2"/>
          <w:sz w:val="30"/>
          <w:szCs w:val="30"/>
        </w:rPr>
        <w:t>、技术和知识产权交易</w:t>
      </w:r>
      <w:r w:rsidR="008251F8" w:rsidRPr="00987420">
        <w:rPr>
          <w:rFonts w:ascii="仿宋" w:eastAsia="仿宋" w:hAnsi="仿宋" w:cs="Times New Roman" w:hint="eastAsia"/>
          <w:kern w:val="2"/>
          <w:sz w:val="30"/>
          <w:szCs w:val="30"/>
        </w:rPr>
        <w:t>等</w:t>
      </w:r>
      <w:r w:rsidR="000C0C38" w:rsidRPr="00987420">
        <w:rPr>
          <w:rFonts w:ascii="仿宋" w:eastAsia="仿宋" w:hAnsi="仿宋" w:cs="Times New Roman" w:hint="eastAsia"/>
          <w:kern w:val="2"/>
          <w:sz w:val="30"/>
          <w:szCs w:val="30"/>
        </w:rPr>
        <w:t>平台</w:t>
      </w:r>
      <w:r w:rsidR="008251F8" w:rsidRPr="00987420">
        <w:rPr>
          <w:rFonts w:ascii="仿宋" w:eastAsia="仿宋" w:hAnsi="仿宋" w:cs="Times New Roman" w:hint="eastAsia"/>
          <w:kern w:val="2"/>
          <w:sz w:val="30"/>
          <w:szCs w:val="30"/>
        </w:rPr>
        <w:t>。</w:t>
      </w:r>
      <w:r w:rsidRPr="00987420">
        <w:rPr>
          <w:rFonts w:ascii="仿宋" w:eastAsia="仿宋" w:hAnsi="仿宋" w:cs="Times New Roman"/>
          <w:kern w:val="2"/>
          <w:sz w:val="30"/>
          <w:szCs w:val="30"/>
        </w:rPr>
        <w:t>着力推进绿色包装、安全包装</w:t>
      </w:r>
      <w:r w:rsidRPr="00987420">
        <w:rPr>
          <w:rFonts w:ascii="仿宋" w:eastAsia="仿宋" w:hAnsi="仿宋" w:cs="Times New Roman" w:hint="eastAsia"/>
          <w:kern w:val="2"/>
          <w:sz w:val="30"/>
          <w:szCs w:val="30"/>
        </w:rPr>
        <w:t>、</w:t>
      </w:r>
      <w:r w:rsidRPr="00987420">
        <w:rPr>
          <w:rFonts w:ascii="仿宋" w:eastAsia="仿宋" w:hAnsi="仿宋" w:cs="Times New Roman"/>
          <w:kern w:val="2"/>
          <w:sz w:val="30"/>
          <w:szCs w:val="30"/>
        </w:rPr>
        <w:t>智能包装</w:t>
      </w:r>
      <w:r w:rsidR="00121DE7" w:rsidRPr="00987420">
        <w:rPr>
          <w:rFonts w:ascii="仿宋" w:eastAsia="仿宋" w:hAnsi="仿宋" w:cs="Times New Roman" w:hint="eastAsia"/>
          <w:kern w:val="2"/>
          <w:sz w:val="30"/>
          <w:szCs w:val="30"/>
        </w:rPr>
        <w:t>和军民通用包装</w:t>
      </w:r>
      <w:r w:rsidRPr="00987420">
        <w:rPr>
          <w:rFonts w:ascii="仿宋" w:eastAsia="仿宋" w:hAnsi="仿宋" w:cs="Times New Roman"/>
          <w:kern w:val="2"/>
          <w:sz w:val="30"/>
          <w:szCs w:val="30"/>
        </w:rPr>
        <w:t>等前沿关键技术的研发以及创新示范，</w:t>
      </w:r>
      <w:r w:rsidR="008251F8" w:rsidRPr="00987420">
        <w:rPr>
          <w:rFonts w:ascii="仿宋" w:eastAsia="仿宋" w:hAnsi="仿宋" w:cs="Times New Roman" w:hint="eastAsia"/>
          <w:kern w:val="2"/>
          <w:sz w:val="30"/>
          <w:szCs w:val="30"/>
        </w:rPr>
        <w:t>推广新型孵化模式，</w:t>
      </w:r>
      <w:r w:rsidRPr="00987420">
        <w:rPr>
          <w:rFonts w:ascii="仿宋" w:eastAsia="仿宋" w:hAnsi="仿宋" w:cs="Times New Roman"/>
          <w:kern w:val="2"/>
          <w:sz w:val="30"/>
          <w:szCs w:val="30"/>
        </w:rPr>
        <w:t>推动重大科技成果产业化。</w:t>
      </w:r>
    </w:p>
    <w:p w:rsidR="006B70F3"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建立创新团队培育机制。</w:t>
      </w:r>
      <w:r w:rsidR="00FA378F" w:rsidRPr="00987420">
        <w:rPr>
          <w:rFonts w:ascii="仿宋" w:eastAsia="仿宋" w:hAnsi="仿宋" w:hint="eastAsia"/>
          <w:sz w:val="30"/>
          <w:szCs w:val="30"/>
        </w:rPr>
        <w:t>加快培养和吸引产业发展急需的专业技术人才、经营管理人才、技能人才，推动“人口红利”向“人才红利”转变。</w:t>
      </w:r>
      <w:r w:rsidRPr="00987420">
        <w:rPr>
          <w:rFonts w:ascii="仿宋" w:eastAsia="仿宋" w:hAnsi="仿宋"/>
          <w:sz w:val="30"/>
          <w:szCs w:val="30"/>
        </w:rPr>
        <w:t>加大领军人才</w:t>
      </w:r>
      <w:r w:rsidR="00CA3E7E" w:rsidRPr="00987420">
        <w:rPr>
          <w:rFonts w:ascii="仿宋" w:eastAsia="仿宋" w:hAnsi="仿宋" w:hint="eastAsia"/>
          <w:sz w:val="30"/>
          <w:szCs w:val="30"/>
        </w:rPr>
        <w:t>和</w:t>
      </w:r>
      <w:r w:rsidRPr="00987420">
        <w:rPr>
          <w:rFonts w:ascii="仿宋" w:eastAsia="仿宋" w:hAnsi="仿宋"/>
          <w:sz w:val="30"/>
          <w:szCs w:val="30"/>
        </w:rPr>
        <w:t>国家级创新团队的协同培养，强化创新人才的成长扶持，通过建立产业链上下游科技协作体、产业协同创新中心、产学研合作示范基地，形成创新人才共育、共享机制。完善包装人才培养体系和</w:t>
      </w:r>
      <w:proofErr w:type="gramStart"/>
      <w:r w:rsidRPr="00987420">
        <w:rPr>
          <w:rFonts w:ascii="仿宋" w:eastAsia="仿宋" w:hAnsi="仿宋"/>
          <w:sz w:val="30"/>
          <w:szCs w:val="30"/>
        </w:rPr>
        <w:t>校企</w:t>
      </w:r>
      <w:proofErr w:type="gramEnd"/>
      <w:r w:rsidRPr="00987420">
        <w:rPr>
          <w:rFonts w:ascii="仿宋" w:eastAsia="仿宋" w:hAnsi="仿宋"/>
          <w:sz w:val="30"/>
          <w:szCs w:val="30"/>
        </w:rPr>
        <w:t>合作人才培养机制，</w:t>
      </w:r>
      <w:r w:rsidR="0091757E" w:rsidRPr="00987420">
        <w:rPr>
          <w:rFonts w:ascii="仿宋" w:eastAsia="仿宋" w:hAnsi="仿宋" w:hint="eastAsia"/>
          <w:sz w:val="30"/>
          <w:szCs w:val="30"/>
        </w:rPr>
        <w:t>加强</w:t>
      </w:r>
      <w:r w:rsidRPr="00987420">
        <w:rPr>
          <w:rFonts w:ascii="仿宋" w:eastAsia="仿宋" w:hAnsi="仿宋"/>
          <w:sz w:val="30"/>
          <w:szCs w:val="30"/>
        </w:rPr>
        <w:t>包装相关专业博士点、博士后科研流动站（工作站）建设，为高层次创新型人才培养与成长提供重要平台和有力支撑。拓展国际合作领域，搭建科技协作的国际桥梁，立足科技前沿培育国际化创新团队。</w:t>
      </w:r>
      <w:bookmarkStart w:id="65" w:name="_Toc428125674"/>
      <w:r w:rsidRPr="00987420">
        <w:rPr>
          <w:rFonts w:ascii="仿宋" w:eastAsia="仿宋" w:hAnsi="仿宋"/>
          <w:sz w:val="30"/>
          <w:szCs w:val="30"/>
        </w:rPr>
        <w:t xml:space="preserve">  </w:t>
      </w:r>
    </w:p>
    <w:p w:rsidR="006B70F3" w:rsidRPr="00987420" w:rsidRDefault="006B70F3" w:rsidP="00831F2F">
      <w:pPr>
        <w:pStyle w:val="3"/>
        <w:spacing w:beforeLines="0" w:before="0" w:after="0" w:line="540" w:lineRule="exact"/>
        <w:ind w:firstLineChars="196" w:firstLine="590"/>
        <w:rPr>
          <w:rFonts w:ascii="仿宋" w:eastAsia="仿宋" w:hAnsi="仿宋"/>
          <w:sz w:val="30"/>
          <w:szCs w:val="30"/>
        </w:rPr>
      </w:pPr>
      <w:bookmarkStart w:id="66" w:name="_Toc469448790"/>
      <w:bookmarkEnd w:id="65"/>
      <w:r w:rsidRPr="00987420">
        <w:rPr>
          <w:rFonts w:ascii="仿宋" w:eastAsia="仿宋" w:hAnsi="仿宋"/>
          <w:sz w:val="30"/>
          <w:szCs w:val="30"/>
        </w:rPr>
        <w:t>2.</w:t>
      </w:r>
      <w:r w:rsidRPr="00987420">
        <w:rPr>
          <w:rFonts w:ascii="仿宋" w:eastAsia="仿宋" w:hAnsi="仿宋" w:hint="eastAsia"/>
          <w:sz w:val="30"/>
          <w:szCs w:val="30"/>
        </w:rPr>
        <w:t xml:space="preserve"> </w:t>
      </w:r>
      <w:r w:rsidRPr="00987420">
        <w:rPr>
          <w:rFonts w:ascii="仿宋" w:eastAsia="仿宋" w:hAnsi="仿宋"/>
          <w:sz w:val="30"/>
          <w:szCs w:val="30"/>
        </w:rPr>
        <w:t>提高两化融合水平</w:t>
      </w:r>
      <w:bookmarkStart w:id="67" w:name="_Toc428125682"/>
      <w:bookmarkEnd w:id="66"/>
    </w:p>
    <w:p w:rsidR="00E10897" w:rsidRPr="00987420" w:rsidRDefault="004F1101" w:rsidP="00831F2F">
      <w:pPr>
        <w:pStyle w:val="ae"/>
        <w:spacing w:beforeLines="0" w:line="540" w:lineRule="exact"/>
        <w:ind w:firstLine="600"/>
        <w:jc w:val="both"/>
        <w:rPr>
          <w:rFonts w:ascii="仿宋" w:eastAsia="仿宋" w:hAnsi="仿宋"/>
          <w:sz w:val="30"/>
          <w:szCs w:val="30"/>
        </w:rPr>
      </w:pPr>
      <w:r w:rsidRPr="00987420">
        <w:rPr>
          <w:rFonts w:ascii="仿宋" w:eastAsia="仿宋" w:hAnsi="仿宋" w:hint="eastAsia"/>
          <w:sz w:val="30"/>
          <w:szCs w:val="30"/>
        </w:rPr>
        <w:t>推进信息化建设进程。</w:t>
      </w:r>
      <w:r w:rsidR="006B70F3" w:rsidRPr="00987420">
        <w:rPr>
          <w:rFonts w:ascii="仿宋" w:eastAsia="仿宋" w:hAnsi="仿宋"/>
          <w:sz w:val="30"/>
          <w:szCs w:val="30"/>
        </w:rPr>
        <w:t>加强“包装企业两化融合管理体系”</w:t>
      </w:r>
      <w:r w:rsidR="006B70F3" w:rsidRPr="00987420">
        <w:rPr>
          <w:rFonts w:ascii="仿宋" w:eastAsia="仿宋" w:hAnsi="仿宋"/>
          <w:sz w:val="30"/>
          <w:szCs w:val="30"/>
        </w:rPr>
        <w:lastRenderedPageBreak/>
        <w:t>系列标准建设和推广</w:t>
      </w:r>
      <w:r w:rsidRPr="00987420">
        <w:rPr>
          <w:rFonts w:ascii="仿宋" w:eastAsia="仿宋" w:hAnsi="仿宋" w:hint="eastAsia"/>
          <w:sz w:val="30"/>
          <w:szCs w:val="30"/>
        </w:rPr>
        <w:t>，促进信息技术向设计、生产、流通、回收、循环利用等环节渗透，</w:t>
      </w:r>
      <w:r w:rsidR="00FB078F" w:rsidRPr="00987420">
        <w:rPr>
          <w:rFonts w:ascii="仿宋" w:eastAsia="仿宋" w:hAnsi="仿宋" w:hint="eastAsia"/>
          <w:sz w:val="30"/>
          <w:szCs w:val="30"/>
        </w:rPr>
        <w:t>促进包装企业形成新的生产方式、制造方式、服务模式、商业模式</w:t>
      </w:r>
      <w:r w:rsidR="000C0C38" w:rsidRPr="00987420">
        <w:rPr>
          <w:rFonts w:ascii="仿宋" w:eastAsia="仿宋" w:hAnsi="仿宋"/>
          <w:sz w:val="30"/>
          <w:szCs w:val="30"/>
        </w:rPr>
        <w:t>。</w:t>
      </w:r>
      <w:r w:rsidR="000C0C38" w:rsidRPr="00987420">
        <w:rPr>
          <w:rFonts w:ascii="仿宋" w:eastAsia="仿宋" w:hAnsi="仿宋" w:hint="eastAsia"/>
          <w:sz w:val="30"/>
          <w:szCs w:val="30"/>
        </w:rPr>
        <w:t>实施智能制造工程，构建新型制造体系，</w:t>
      </w:r>
      <w:r w:rsidR="005E43F9" w:rsidRPr="00987420">
        <w:rPr>
          <w:rFonts w:ascii="仿宋" w:eastAsia="仿宋" w:hAnsi="仿宋" w:hint="eastAsia"/>
          <w:sz w:val="30"/>
          <w:szCs w:val="30"/>
        </w:rPr>
        <w:t>引导包装制造业朝着分工细化、协作紧密方向发展，推动生产方式向柔性、智能、精细转变，</w:t>
      </w:r>
      <w:r w:rsidR="006B70F3" w:rsidRPr="00987420">
        <w:rPr>
          <w:rFonts w:ascii="仿宋" w:eastAsia="仿宋" w:hAnsi="仿宋"/>
          <w:sz w:val="30"/>
          <w:szCs w:val="30"/>
        </w:rPr>
        <w:t>引导并推广集协同制造、虚拟制造、网络化制造等为一体的先进制造模式。</w:t>
      </w:r>
      <w:r w:rsidR="00E10897" w:rsidRPr="00987420">
        <w:rPr>
          <w:rFonts w:ascii="仿宋" w:eastAsia="仿宋" w:hAnsi="仿宋" w:hint="eastAsia"/>
          <w:sz w:val="30"/>
          <w:szCs w:val="30"/>
        </w:rPr>
        <w:t>推广商品包装的箱码，推动全球统一编码标识（GS1）作为商品生产和流通的“身份证”与“通行证”，实现与国际信息数据的接轨。</w:t>
      </w:r>
    </w:p>
    <w:p w:rsidR="006B70F3" w:rsidRPr="00987420" w:rsidRDefault="006B70F3" w:rsidP="00831F2F">
      <w:pPr>
        <w:pStyle w:val="af2"/>
        <w:spacing w:beforeLines="0" w:beforeAutospacing="0" w:after="0" w:afterAutospacing="0" w:line="540" w:lineRule="exact"/>
        <w:ind w:firstLine="600"/>
        <w:rPr>
          <w:rFonts w:ascii="仿宋" w:eastAsia="仿宋" w:hAnsi="仿宋" w:cs="Times New Roman"/>
          <w:kern w:val="2"/>
          <w:sz w:val="30"/>
          <w:szCs w:val="30"/>
        </w:rPr>
      </w:pPr>
      <w:r w:rsidRPr="00987420">
        <w:rPr>
          <w:rFonts w:ascii="仿宋" w:eastAsia="仿宋" w:hAnsi="仿宋" w:cs="Times New Roman"/>
          <w:kern w:val="2"/>
          <w:sz w:val="30"/>
          <w:szCs w:val="30"/>
        </w:rPr>
        <w:t>打造“互联网+”包装产业链。</w:t>
      </w:r>
      <w:r w:rsidR="000C0C38" w:rsidRPr="00987420">
        <w:rPr>
          <w:rFonts w:ascii="仿宋" w:eastAsia="仿宋" w:hAnsi="仿宋" w:cs="Times New Roman" w:hint="eastAsia"/>
          <w:kern w:val="2"/>
          <w:sz w:val="30"/>
          <w:szCs w:val="30"/>
        </w:rPr>
        <w:t>促进互联网、物联网技术在包装产业发展中的推广与应用，</w:t>
      </w:r>
      <w:r w:rsidRPr="00987420">
        <w:rPr>
          <w:rFonts w:ascii="仿宋" w:eastAsia="仿宋" w:hAnsi="仿宋" w:cs="Times New Roman"/>
          <w:kern w:val="2"/>
          <w:sz w:val="30"/>
          <w:szCs w:val="30"/>
        </w:rPr>
        <w:t>发展基于互联网的数据驱动、</w:t>
      </w:r>
      <w:proofErr w:type="gramStart"/>
      <w:r w:rsidRPr="00987420">
        <w:rPr>
          <w:rFonts w:ascii="仿宋" w:eastAsia="仿宋" w:hAnsi="仿宋" w:cs="Times New Roman"/>
          <w:kern w:val="2"/>
          <w:sz w:val="30"/>
          <w:szCs w:val="30"/>
        </w:rPr>
        <w:t>众包设计</w:t>
      </w:r>
      <w:proofErr w:type="gramEnd"/>
      <w:r w:rsidRPr="00987420">
        <w:rPr>
          <w:rFonts w:ascii="仿宋" w:eastAsia="仿宋" w:hAnsi="仿宋" w:cs="Times New Roman"/>
          <w:kern w:val="2"/>
          <w:sz w:val="30"/>
          <w:szCs w:val="30"/>
        </w:rPr>
        <w:t>、</w:t>
      </w:r>
      <w:proofErr w:type="gramStart"/>
      <w:r w:rsidRPr="00987420">
        <w:rPr>
          <w:rFonts w:ascii="仿宋" w:eastAsia="仿宋" w:hAnsi="仿宋" w:cs="Times New Roman"/>
          <w:kern w:val="2"/>
          <w:sz w:val="30"/>
          <w:szCs w:val="30"/>
        </w:rPr>
        <w:t>云制造</w:t>
      </w:r>
      <w:proofErr w:type="gramEnd"/>
      <w:r w:rsidRPr="00987420">
        <w:rPr>
          <w:rFonts w:ascii="仿宋" w:eastAsia="仿宋" w:hAnsi="仿宋" w:cs="Times New Roman"/>
          <w:kern w:val="2"/>
          <w:sz w:val="30"/>
          <w:szCs w:val="30"/>
        </w:rPr>
        <w:t>等包装生产服务模式，推动形成基于消费需求动态感知的产业经营方式，建立优势互补、合作共赢的开放型包装生产体系。实现包装设计、材料供应、生产制造与客户订单的最优匹配，提供快速便捷、低价优质的一体化服务，助力包装企业向综合服务商转变。</w:t>
      </w:r>
      <w:r w:rsidR="00EF62BD" w:rsidRPr="00987420">
        <w:rPr>
          <w:rFonts w:ascii="仿宋" w:eastAsia="仿宋" w:hAnsi="仿宋" w:hint="eastAsia"/>
          <w:sz w:val="30"/>
          <w:szCs w:val="30"/>
          <w:lang w:val="zh-CN"/>
        </w:rPr>
        <w:t>以食品、药品以及重要商品为重点，利用物联网等信息技术，建设以包装为载体的产品可追溯系统，推进追溯体系对接和信息互通共享，提升包装在追溯体系中的综合服务功能。</w:t>
      </w:r>
    </w:p>
    <w:p w:rsidR="002F4C06" w:rsidRPr="00987420" w:rsidRDefault="00AC2FBE" w:rsidP="00831F2F">
      <w:pPr>
        <w:pStyle w:val="3"/>
        <w:spacing w:beforeLines="0" w:before="0" w:after="0" w:line="540" w:lineRule="exact"/>
        <w:ind w:firstLineChars="196" w:firstLine="590"/>
        <w:rPr>
          <w:rFonts w:ascii="仿宋" w:eastAsia="仿宋" w:hAnsi="仿宋"/>
          <w:sz w:val="30"/>
          <w:szCs w:val="30"/>
        </w:rPr>
      </w:pPr>
      <w:bookmarkStart w:id="68" w:name="_Toc469448791"/>
      <w:bookmarkEnd w:id="67"/>
      <w:r w:rsidRPr="00987420">
        <w:rPr>
          <w:rFonts w:ascii="仿宋" w:eastAsia="仿宋" w:hAnsi="仿宋"/>
          <w:sz w:val="30"/>
          <w:szCs w:val="30"/>
        </w:rPr>
        <w:t>3</w:t>
      </w:r>
      <w:r w:rsidR="006B70F3" w:rsidRPr="00987420">
        <w:rPr>
          <w:rFonts w:ascii="仿宋" w:eastAsia="仿宋" w:hAnsi="仿宋"/>
          <w:sz w:val="30"/>
          <w:szCs w:val="30"/>
        </w:rPr>
        <w:t>.</w:t>
      </w:r>
      <w:r w:rsidR="006B70F3" w:rsidRPr="00987420">
        <w:rPr>
          <w:rFonts w:ascii="仿宋" w:eastAsia="仿宋" w:hAnsi="仿宋" w:hint="eastAsia"/>
          <w:sz w:val="30"/>
          <w:szCs w:val="30"/>
        </w:rPr>
        <w:t xml:space="preserve"> </w:t>
      </w:r>
      <w:r w:rsidR="00F9720C" w:rsidRPr="00987420">
        <w:rPr>
          <w:rFonts w:ascii="仿宋" w:eastAsia="仿宋" w:hAnsi="仿宋" w:hint="eastAsia"/>
          <w:sz w:val="30"/>
          <w:szCs w:val="30"/>
        </w:rPr>
        <w:t>强化</w:t>
      </w:r>
      <w:r w:rsidR="00ED7490" w:rsidRPr="00987420">
        <w:rPr>
          <w:rFonts w:ascii="仿宋" w:eastAsia="仿宋" w:hAnsi="仿宋" w:hint="eastAsia"/>
          <w:sz w:val="30"/>
          <w:szCs w:val="30"/>
        </w:rPr>
        <w:t>军民融合包装</w:t>
      </w:r>
      <w:bookmarkEnd w:id="68"/>
    </w:p>
    <w:p w:rsidR="00822FC2" w:rsidRPr="00987420" w:rsidRDefault="003D1097" w:rsidP="00831F2F">
      <w:pPr>
        <w:spacing w:beforeLines="0" w:line="540" w:lineRule="exact"/>
        <w:ind w:firstLine="600"/>
        <w:rPr>
          <w:rFonts w:ascii="仿宋" w:eastAsia="仿宋" w:hAnsi="仿宋"/>
          <w:sz w:val="30"/>
          <w:szCs w:val="30"/>
        </w:rPr>
      </w:pPr>
      <w:r w:rsidRPr="00987420">
        <w:rPr>
          <w:rFonts w:ascii="仿宋" w:eastAsia="仿宋" w:hAnsi="仿宋" w:hint="eastAsia"/>
          <w:sz w:val="30"/>
          <w:szCs w:val="30"/>
        </w:rPr>
        <w:t>构建</w:t>
      </w:r>
      <w:r w:rsidR="001B082A" w:rsidRPr="00987420">
        <w:rPr>
          <w:rFonts w:ascii="仿宋" w:eastAsia="仿宋" w:hAnsi="仿宋" w:hint="eastAsia"/>
          <w:sz w:val="30"/>
          <w:szCs w:val="30"/>
        </w:rPr>
        <w:t>军民融合深度发展</w:t>
      </w:r>
      <w:r w:rsidRPr="00987420">
        <w:rPr>
          <w:rFonts w:ascii="仿宋" w:eastAsia="仿宋" w:hAnsi="仿宋" w:hint="eastAsia"/>
          <w:sz w:val="30"/>
          <w:szCs w:val="30"/>
        </w:rPr>
        <w:t>体系</w:t>
      </w:r>
      <w:r w:rsidR="001B082A" w:rsidRPr="00987420">
        <w:rPr>
          <w:rFonts w:ascii="仿宋" w:eastAsia="仿宋" w:hAnsi="仿宋" w:hint="eastAsia"/>
          <w:sz w:val="30"/>
          <w:szCs w:val="30"/>
        </w:rPr>
        <w:t>。</w:t>
      </w:r>
      <w:r w:rsidR="00290388" w:rsidRPr="00987420">
        <w:rPr>
          <w:rFonts w:ascii="仿宋" w:eastAsia="仿宋" w:hAnsi="仿宋" w:hint="eastAsia"/>
          <w:sz w:val="30"/>
          <w:szCs w:val="30"/>
        </w:rPr>
        <w:t>按照国家军民融合发展战略要求，聚焦军民融合包装建设重点，</w:t>
      </w:r>
      <w:r w:rsidR="00FB078F" w:rsidRPr="00987420">
        <w:rPr>
          <w:rFonts w:ascii="仿宋" w:eastAsia="仿宋" w:hAnsi="仿宋" w:hint="eastAsia"/>
          <w:kern w:val="0"/>
          <w:sz w:val="30"/>
          <w:szCs w:val="30"/>
          <w:lang w:val="zh-CN"/>
        </w:rPr>
        <w:t>加快</w:t>
      </w:r>
      <w:r w:rsidR="00FB078F" w:rsidRPr="00987420">
        <w:rPr>
          <w:rFonts w:ascii="仿宋" w:eastAsia="仿宋" w:hAnsi="仿宋"/>
          <w:kern w:val="0"/>
          <w:sz w:val="30"/>
          <w:szCs w:val="30"/>
          <w:lang w:val="zh-CN"/>
        </w:rPr>
        <w:t>军地协调、需求对接、信息互通、资源共享、</w:t>
      </w:r>
      <w:r w:rsidR="00FB078F" w:rsidRPr="00987420">
        <w:rPr>
          <w:rFonts w:ascii="仿宋" w:eastAsia="仿宋" w:hAnsi="仿宋" w:hint="eastAsia"/>
          <w:kern w:val="0"/>
          <w:sz w:val="30"/>
          <w:szCs w:val="30"/>
          <w:lang w:val="zh-CN"/>
        </w:rPr>
        <w:t>技术共用等体系建设，实现军民融合包装发展在体制机制上的横向衔接和纵向贯通</w:t>
      </w:r>
      <w:r w:rsidR="00FB078F" w:rsidRPr="00987420">
        <w:rPr>
          <w:rFonts w:ascii="仿宋" w:eastAsia="仿宋" w:hAnsi="仿宋"/>
          <w:kern w:val="0"/>
          <w:sz w:val="30"/>
          <w:szCs w:val="30"/>
          <w:lang w:val="zh-CN"/>
        </w:rPr>
        <w:t>。</w:t>
      </w:r>
      <w:r w:rsidRPr="00987420">
        <w:rPr>
          <w:rFonts w:ascii="仿宋" w:eastAsia="仿宋" w:hAnsi="仿宋"/>
          <w:kern w:val="0"/>
          <w:sz w:val="30"/>
          <w:szCs w:val="30"/>
          <w:lang w:val="zh-CN"/>
        </w:rPr>
        <w:t>统筹考虑</w:t>
      </w:r>
      <w:r w:rsidRPr="00987420">
        <w:rPr>
          <w:rFonts w:ascii="仿宋" w:eastAsia="仿宋" w:hAnsi="仿宋" w:hint="eastAsia"/>
          <w:kern w:val="0"/>
          <w:sz w:val="30"/>
          <w:szCs w:val="30"/>
          <w:lang w:val="zh-CN"/>
        </w:rPr>
        <w:t>产业</w:t>
      </w:r>
      <w:r w:rsidRPr="00987420">
        <w:rPr>
          <w:rFonts w:ascii="仿宋" w:eastAsia="仿宋" w:hAnsi="仿宋"/>
          <w:kern w:val="0"/>
          <w:sz w:val="30"/>
          <w:szCs w:val="30"/>
          <w:lang w:val="zh-CN"/>
        </w:rPr>
        <w:t>发展需要</w:t>
      </w:r>
      <w:r w:rsidRPr="00987420">
        <w:rPr>
          <w:rFonts w:ascii="仿宋" w:eastAsia="仿宋" w:hAnsi="仿宋" w:hint="eastAsia"/>
          <w:kern w:val="0"/>
          <w:sz w:val="30"/>
          <w:szCs w:val="30"/>
          <w:lang w:val="zh-CN"/>
        </w:rPr>
        <w:t>和国防建设需求</w:t>
      </w:r>
      <w:r w:rsidRPr="00987420">
        <w:rPr>
          <w:rFonts w:ascii="仿宋" w:eastAsia="仿宋" w:hAnsi="仿宋"/>
          <w:kern w:val="0"/>
          <w:sz w:val="30"/>
          <w:szCs w:val="30"/>
          <w:lang w:val="zh-CN"/>
        </w:rPr>
        <w:t>，从顶层设计、力量布局、技术创新、</w:t>
      </w:r>
      <w:r w:rsidRPr="00987420">
        <w:rPr>
          <w:rFonts w:ascii="仿宋" w:eastAsia="仿宋" w:hAnsi="仿宋" w:hint="eastAsia"/>
          <w:kern w:val="0"/>
          <w:sz w:val="30"/>
          <w:szCs w:val="30"/>
          <w:lang w:val="zh-CN"/>
        </w:rPr>
        <w:t>标准体系、监督评估</w:t>
      </w:r>
      <w:r w:rsidRPr="00987420">
        <w:rPr>
          <w:rFonts w:ascii="仿宋" w:eastAsia="仿宋" w:hAnsi="仿宋"/>
          <w:kern w:val="0"/>
          <w:sz w:val="30"/>
          <w:szCs w:val="30"/>
          <w:lang w:val="zh-CN"/>
        </w:rPr>
        <w:t>等方面构建军地</w:t>
      </w:r>
      <w:r w:rsidRPr="00987420">
        <w:rPr>
          <w:rFonts w:ascii="仿宋" w:eastAsia="仿宋" w:hAnsi="仿宋" w:hint="eastAsia"/>
          <w:kern w:val="0"/>
          <w:sz w:val="30"/>
          <w:szCs w:val="30"/>
          <w:lang w:val="zh-CN"/>
        </w:rPr>
        <w:t>一体</w:t>
      </w:r>
      <w:r w:rsidRPr="00987420">
        <w:rPr>
          <w:rFonts w:ascii="仿宋" w:eastAsia="仿宋" w:hAnsi="仿宋"/>
          <w:kern w:val="0"/>
          <w:sz w:val="30"/>
          <w:szCs w:val="30"/>
          <w:lang w:val="zh-CN"/>
        </w:rPr>
        <w:t>、</w:t>
      </w:r>
      <w:r w:rsidRPr="00987420">
        <w:rPr>
          <w:rFonts w:ascii="仿宋" w:eastAsia="仿宋" w:hAnsi="仿宋" w:hint="eastAsia"/>
          <w:kern w:val="0"/>
          <w:sz w:val="30"/>
          <w:szCs w:val="30"/>
          <w:lang w:val="zh-CN"/>
        </w:rPr>
        <w:t>需求对接、</w:t>
      </w:r>
      <w:r w:rsidRPr="00987420">
        <w:rPr>
          <w:rFonts w:ascii="仿宋" w:eastAsia="仿宋" w:hAnsi="仿宋"/>
          <w:kern w:val="0"/>
          <w:sz w:val="30"/>
          <w:szCs w:val="30"/>
          <w:lang w:val="zh-CN"/>
        </w:rPr>
        <w:t>资源共享、</w:t>
      </w:r>
      <w:r w:rsidRPr="00987420">
        <w:rPr>
          <w:rFonts w:ascii="仿宋" w:eastAsia="仿宋" w:hAnsi="仿宋" w:hint="eastAsia"/>
          <w:kern w:val="0"/>
          <w:sz w:val="30"/>
          <w:szCs w:val="30"/>
          <w:lang w:val="zh-CN"/>
        </w:rPr>
        <w:t>技术互通</w:t>
      </w:r>
      <w:r w:rsidRPr="00987420">
        <w:rPr>
          <w:rFonts w:ascii="仿宋" w:eastAsia="仿宋" w:hAnsi="仿宋"/>
          <w:kern w:val="0"/>
          <w:sz w:val="30"/>
          <w:szCs w:val="30"/>
          <w:lang w:val="zh-CN"/>
        </w:rPr>
        <w:lastRenderedPageBreak/>
        <w:t>的军民融合包装产业</w:t>
      </w:r>
      <w:r w:rsidRPr="00987420">
        <w:rPr>
          <w:rFonts w:ascii="仿宋" w:eastAsia="仿宋" w:hAnsi="仿宋" w:hint="eastAsia"/>
          <w:kern w:val="0"/>
          <w:sz w:val="30"/>
          <w:szCs w:val="30"/>
          <w:lang w:val="zh-CN"/>
        </w:rPr>
        <w:t>发展格局</w:t>
      </w:r>
      <w:r w:rsidR="0091073B" w:rsidRPr="00987420">
        <w:rPr>
          <w:rFonts w:ascii="仿宋" w:eastAsia="仿宋" w:hAnsi="仿宋" w:hint="eastAsia"/>
          <w:sz w:val="30"/>
          <w:szCs w:val="30"/>
        </w:rPr>
        <w:t>。</w:t>
      </w:r>
      <w:r w:rsidR="00822FC2" w:rsidRPr="00987420">
        <w:rPr>
          <w:rFonts w:ascii="仿宋" w:eastAsia="仿宋" w:hAnsi="仿宋" w:hint="eastAsia"/>
          <w:sz w:val="30"/>
          <w:szCs w:val="30"/>
        </w:rPr>
        <w:t>切实提高包装领域军民融合通用技术的军事、社会、经济和环境效益，显著增强包装行业对现代国防和军队建设的支撑与服务能力。</w:t>
      </w:r>
    </w:p>
    <w:p w:rsidR="003D1097" w:rsidRPr="00987420" w:rsidRDefault="008D1FAE" w:rsidP="00831F2F">
      <w:pPr>
        <w:spacing w:beforeLines="0" w:line="540" w:lineRule="exact"/>
        <w:ind w:firstLine="600"/>
        <w:rPr>
          <w:rFonts w:ascii="仿宋" w:eastAsia="仿宋" w:hAnsi="仿宋"/>
          <w:kern w:val="0"/>
          <w:sz w:val="30"/>
          <w:szCs w:val="30"/>
          <w:lang w:val="zh-CN"/>
        </w:rPr>
      </w:pPr>
      <w:r w:rsidRPr="00987420">
        <w:rPr>
          <w:rFonts w:ascii="仿宋" w:eastAsia="仿宋" w:hAnsi="仿宋" w:hint="eastAsia"/>
          <w:sz w:val="30"/>
          <w:szCs w:val="30"/>
        </w:rPr>
        <w:t>创新</w:t>
      </w:r>
      <w:r w:rsidR="00822FC2" w:rsidRPr="00987420">
        <w:rPr>
          <w:rFonts w:ascii="仿宋" w:eastAsia="仿宋" w:hAnsi="仿宋" w:hint="eastAsia"/>
          <w:sz w:val="30"/>
          <w:szCs w:val="30"/>
        </w:rPr>
        <w:t>军民融合深度发展</w:t>
      </w:r>
      <w:r w:rsidRPr="00987420">
        <w:rPr>
          <w:rFonts w:ascii="仿宋" w:eastAsia="仿宋" w:hAnsi="仿宋" w:hint="eastAsia"/>
          <w:sz w:val="30"/>
          <w:szCs w:val="30"/>
        </w:rPr>
        <w:t>模式</w:t>
      </w:r>
      <w:r w:rsidR="00822FC2" w:rsidRPr="00987420">
        <w:rPr>
          <w:rFonts w:ascii="仿宋" w:eastAsia="仿宋" w:hAnsi="仿宋" w:hint="eastAsia"/>
          <w:sz w:val="30"/>
          <w:szCs w:val="30"/>
        </w:rPr>
        <w:t>。</w:t>
      </w:r>
      <w:r w:rsidR="003D1097" w:rsidRPr="00987420">
        <w:rPr>
          <w:rFonts w:ascii="仿宋" w:eastAsia="仿宋" w:hAnsi="仿宋"/>
          <w:kern w:val="0"/>
          <w:sz w:val="30"/>
          <w:szCs w:val="30"/>
          <w:lang w:val="zh-CN"/>
        </w:rPr>
        <w:t>加强军民融合</w:t>
      </w:r>
      <w:r w:rsidR="003D1097" w:rsidRPr="00987420">
        <w:rPr>
          <w:rFonts w:ascii="仿宋" w:eastAsia="仿宋" w:hAnsi="仿宋" w:hint="eastAsia"/>
          <w:kern w:val="0"/>
          <w:sz w:val="30"/>
          <w:szCs w:val="30"/>
          <w:lang w:val="zh-CN"/>
        </w:rPr>
        <w:t>、平战结合的军品包装服务保障系统和军队建设与包装产业的供需预警系统建设，有效构建军民</w:t>
      </w:r>
      <w:r w:rsidRPr="00987420">
        <w:rPr>
          <w:rFonts w:ascii="仿宋" w:eastAsia="仿宋" w:hAnsi="仿宋" w:hint="eastAsia"/>
          <w:kern w:val="0"/>
          <w:sz w:val="30"/>
          <w:szCs w:val="30"/>
          <w:lang w:val="zh-CN"/>
        </w:rPr>
        <w:t>通用</w:t>
      </w:r>
      <w:r w:rsidR="003D1097" w:rsidRPr="00987420">
        <w:rPr>
          <w:rFonts w:ascii="仿宋" w:eastAsia="仿宋" w:hAnsi="仿宋" w:hint="eastAsia"/>
          <w:kern w:val="0"/>
          <w:sz w:val="30"/>
          <w:szCs w:val="30"/>
          <w:lang w:val="zh-CN"/>
        </w:rPr>
        <w:t>包装的管理运营、技术服务、生产供应、技术标准、质量监督</w:t>
      </w:r>
      <w:r w:rsidRPr="00987420">
        <w:rPr>
          <w:rFonts w:ascii="仿宋" w:eastAsia="仿宋" w:hAnsi="仿宋" w:hint="eastAsia"/>
          <w:kern w:val="0"/>
          <w:sz w:val="30"/>
          <w:szCs w:val="30"/>
          <w:lang w:val="zh-CN"/>
        </w:rPr>
        <w:t>等深度融合模式</w:t>
      </w:r>
      <w:r w:rsidR="003D1097" w:rsidRPr="00987420">
        <w:rPr>
          <w:rFonts w:ascii="仿宋" w:eastAsia="仿宋" w:hAnsi="仿宋" w:hint="eastAsia"/>
          <w:kern w:val="0"/>
          <w:sz w:val="30"/>
          <w:szCs w:val="30"/>
          <w:lang w:val="zh-CN"/>
        </w:rPr>
        <w:t>，</w:t>
      </w:r>
      <w:r w:rsidR="003D1097" w:rsidRPr="00987420">
        <w:rPr>
          <w:rFonts w:ascii="仿宋" w:eastAsia="仿宋" w:hAnsi="仿宋"/>
          <w:kern w:val="0"/>
          <w:sz w:val="30"/>
          <w:szCs w:val="30"/>
          <w:lang w:val="zh-CN"/>
        </w:rPr>
        <w:t>形成</w:t>
      </w:r>
      <w:r w:rsidR="003D1097" w:rsidRPr="00987420">
        <w:rPr>
          <w:rFonts w:ascii="仿宋" w:eastAsia="仿宋" w:hAnsi="仿宋" w:hint="eastAsia"/>
          <w:kern w:val="0"/>
          <w:sz w:val="30"/>
          <w:szCs w:val="30"/>
          <w:lang w:val="zh-CN"/>
        </w:rPr>
        <w:t>衔接配套</w:t>
      </w:r>
      <w:r w:rsidR="003D1097" w:rsidRPr="00987420">
        <w:rPr>
          <w:rFonts w:ascii="仿宋" w:eastAsia="仿宋" w:hAnsi="仿宋"/>
          <w:kern w:val="0"/>
          <w:sz w:val="30"/>
          <w:szCs w:val="30"/>
          <w:lang w:val="zh-CN"/>
        </w:rPr>
        <w:t>、创新引领、高端集聚、高效增长的军民融合</w:t>
      </w:r>
      <w:r w:rsidR="003D1097" w:rsidRPr="00987420">
        <w:rPr>
          <w:rFonts w:ascii="仿宋" w:eastAsia="仿宋" w:hAnsi="仿宋" w:hint="eastAsia"/>
          <w:kern w:val="0"/>
          <w:sz w:val="30"/>
          <w:szCs w:val="30"/>
          <w:lang w:val="zh-CN"/>
        </w:rPr>
        <w:t>包装产业形态</w:t>
      </w:r>
      <w:r w:rsidR="003D1097" w:rsidRPr="00987420">
        <w:rPr>
          <w:rFonts w:ascii="仿宋" w:eastAsia="仿宋" w:hAnsi="仿宋"/>
          <w:kern w:val="0"/>
          <w:sz w:val="30"/>
          <w:szCs w:val="30"/>
          <w:lang w:val="zh-CN"/>
        </w:rPr>
        <w:t>。</w:t>
      </w:r>
      <w:r w:rsidR="00904D4B" w:rsidRPr="00987420">
        <w:rPr>
          <w:rFonts w:ascii="仿宋" w:eastAsia="仿宋" w:hAnsi="仿宋" w:hint="eastAsia"/>
          <w:kern w:val="0"/>
          <w:sz w:val="30"/>
          <w:szCs w:val="30"/>
          <w:lang w:val="zh-CN"/>
        </w:rPr>
        <w:t>促进军民融合的科研、生产与服务保障体系建设，重点推进包装产业军民信息与资源共享、技术开发与成果转化、知识产权保护与技术交易等工作。</w:t>
      </w:r>
      <w:r w:rsidR="003D1097" w:rsidRPr="00987420">
        <w:rPr>
          <w:rFonts w:ascii="仿宋" w:eastAsia="仿宋" w:hAnsi="仿宋"/>
          <w:kern w:val="0"/>
          <w:sz w:val="30"/>
          <w:szCs w:val="30"/>
          <w:lang w:val="zh-CN"/>
        </w:rPr>
        <w:t>建立军民通用技术研究中心，</w:t>
      </w:r>
      <w:r w:rsidR="00904D4B" w:rsidRPr="00987420">
        <w:rPr>
          <w:rFonts w:ascii="仿宋" w:eastAsia="仿宋" w:hAnsi="仿宋" w:hint="eastAsia"/>
          <w:kern w:val="0"/>
          <w:sz w:val="30"/>
          <w:szCs w:val="30"/>
          <w:lang w:val="zh-CN"/>
        </w:rPr>
        <w:t>加强</w:t>
      </w:r>
      <w:r w:rsidR="003D1097" w:rsidRPr="00987420">
        <w:rPr>
          <w:rFonts w:ascii="仿宋" w:eastAsia="仿宋" w:hAnsi="仿宋"/>
          <w:kern w:val="0"/>
          <w:sz w:val="30"/>
          <w:szCs w:val="30"/>
          <w:lang w:val="zh-CN"/>
        </w:rPr>
        <w:t>军地协同创新</w:t>
      </w:r>
      <w:r w:rsidR="00904D4B" w:rsidRPr="00987420">
        <w:rPr>
          <w:rFonts w:ascii="仿宋" w:eastAsia="仿宋" w:hAnsi="仿宋" w:hint="eastAsia"/>
          <w:kern w:val="0"/>
          <w:sz w:val="30"/>
          <w:szCs w:val="30"/>
          <w:lang w:val="zh-CN"/>
        </w:rPr>
        <w:t>，</w:t>
      </w:r>
      <w:r w:rsidR="003D1097" w:rsidRPr="00987420">
        <w:rPr>
          <w:rFonts w:ascii="仿宋" w:eastAsia="仿宋" w:hAnsi="仿宋"/>
          <w:kern w:val="0"/>
          <w:sz w:val="30"/>
          <w:szCs w:val="30"/>
          <w:lang w:val="zh-CN"/>
        </w:rPr>
        <w:t>重点开展军民通用包装技术、包装装备及其运输网络工程的创新研究和技术推广，</w:t>
      </w:r>
      <w:r w:rsidR="00904D4B" w:rsidRPr="00987420">
        <w:rPr>
          <w:rFonts w:ascii="仿宋" w:eastAsia="仿宋" w:hAnsi="仿宋" w:hint="eastAsia"/>
          <w:kern w:val="0"/>
          <w:sz w:val="30"/>
          <w:szCs w:val="30"/>
          <w:lang w:val="zh-CN"/>
        </w:rPr>
        <w:t>增强军民通用技术转换能力，</w:t>
      </w:r>
      <w:r w:rsidR="003D1097" w:rsidRPr="00987420">
        <w:rPr>
          <w:rFonts w:ascii="仿宋" w:eastAsia="仿宋" w:hAnsi="仿宋"/>
          <w:kern w:val="0"/>
          <w:sz w:val="30"/>
          <w:szCs w:val="30"/>
          <w:lang w:val="zh-CN"/>
        </w:rPr>
        <w:t>显著提升军地遂行多样化应急任务的防护包装保障能力。建立军民融合包装产业基地，</w:t>
      </w:r>
      <w:r w:rsidR="00904D4B" w:rsidRPr="00987420">
        <w:rPr>
          <w:rFonts w:ascii="仿宋" w:eastAsia="仿宋" w:hAnsi="仿宋" w:hint="eastAsia"/>
          <w:kern w:val="0"/>
          <w:sz w:val="30"/>
          <w:szCs w:val="30"/>
          <w:lang w:val="zh-CN"/>
        </w:rPr>
        <w:t>开展军民融合包装示范工程建设，</w:t>
      </w:r>
      <w:r w:rsidR="003D1097" w:rsidRPr="00987420">
        <w:rPr>
          <w:rFonts w:ascii="仿宋" w:eastAsia="仿宋" w:hAnsi="仿宋"/>
          <w:kern w:val="0"/>
          <w:sz w:val="30"/>
          <w:szCs w:val="30"/>
          <w:lang w:val="zh-CN"/>
        </w:rPr>
        <w:t>引领军民融合包装技术核心能力聚集与军民包装产业化进程</w:t>
      </w:r>
      <w:r w:rsidR="003D1097" w:rsidRPr="00987420">
        <w:rPr>
          <w:rFonts w:ascii="仿宋" w:eastAsia="仿宋" w:hAnsi="仿宋" w:hint="eastAsia"/>
          <w:kern w:val="0"/>
          <w:sz w:val="30"/>
          <w:szCs w:val="30"/>
          <w:lang w:val="zh-CN"/>
        </w:rPr>
        <w:t>。</w:t>
      </w:r>
    </w:p>
    <w:p w:rsidR="00AC2FBE" w:rsidRPr="00987420" w:rsidRDefault="00AC2FBE" w:rsidP="00831F2F">
      <w:pPr>
        <w:pStyle w:val="3"/>
        <w:spacing w:beforeLines="0" w:before="0" w:after="0" w:line="540" w:lineRule="exact"/>
        <w:ind w:firstLineChars="196" w:firstLine="590"/>
        <w:rPr>
          <w:rFonts w:ascii="仿宋" w:eastAsia="仿宋" w:hAnsi="仿宋"/>
          <w:sz w:val="30"/>
          <w:szCs w:val="30"/>
        </w:rPr>
      </w:pPr>
      <w:bookmarkStart w:id="69" w:name="_Toc469448792"/>
      <w:r w:rsidRPr="00987420">
        <w:rPr>
          <w:rFonts w:ascii="仿宋" w:eastAsia="仿宋" w:hAnsi="仿宋"/>
          <w:sz w:val="30"/>
          <w:szCs w:val="30"/>
        </w:rPr>
        <w:t>4.</w:t>
      </w:r>
      <w:r w:rsidRPr="00987420">
        <w:rPr>
          <w:rFonts w:ascii="仿宋" w:eastAsia="仿宋" w:hAnsi="仿宋" w:hint="eastAsia"/>
          <w:sz w:val="30"/>
          <w:szCs w:val="30"/>
        </w:rPr>
        <w:t xml:space="preserve"> </w:t>
      </w:r>
      <w:r w:rsidRPr="00987420">
        <w:rPr>
          <w:rFonts w:ascii="仿宋" w:eastAsia="仿宋" w:hAnsi="仿宋"/>
          <w:sz w:val="30"/>
          <w:szCs w:val="30"/>
        </w:rPr>
        <w:t>夯实产业发展基础</w:t>
      </w:r>
      <w:bookmarkEnd w:id="69"/>
    </w:p>
    <w:p w:rsidR="00AC2FBE" w:rsidRPr="00987420" w:rsidRDefault="00AC2FBE" w:rsidP="00831F2F">
      <w:pPr>
        <w:spacing w:beforeLines="0" w:line="540" w:lineRule="exact"/>
        <w:ind w:firstLine="600"/>
        <w:rPr>
          <w:rFonts w:ascii="仿宋" w:eastAsia="仿宋" w:hAnsi="仿宋"/>
          <w:sz w:val="30"/>
          <w:szCs w:val="30"/>
        </w:rPr>
      </w:pPr>
      <w:bookmarkStart w:id="70" w:name="_Toc428125684"/>
      <w:bookmarkStart w:id="71" w:name="_Toc31380"/>
      <w:r w:rsidRPr="00987420">
        <w:rPr>
          <w:rFonts w:ascii="仿宋" w:eastAsia="仿宋" w:hAnsi="仿宋"/>
          <w:sz w:val="30"/>
          <w:szCs w:val="30"/>
        </w:rPr>
        <w:t>巩固包装工业的技术基础</w:t>
      </w:r>
      <w:bookmarkEnd w:id="70"/>
      <w:bookmarkEnd w:id="71"/>
      <w:r w:rsidRPr="00987420">
        <w:rPr>
          <w:rFonts w:ascii="仿宋" w:eastAsia="仿宋" w:hAnsi="仿宋"/>
          <w:sz w:val="30"/>
          <w:szCs w:val="30"/>
        </w:rPr>
        <w:t>。围绕《中国制造2025》的“四基工程”，组织龙头企业、高校和科研院所编制包装工业基础能力发展推进计划，</w:t>
      </w:r>
      <w:r w:rsidRPr="00987420">
        <w:rPr>
          <w:rFonts w:ascii="仿宋" w:eastAsia="仿宋" w:hAnsi="仿宋" w:hint="eastAsia"/>
          <w:sz w:val="30"/>
          <w:szCs w:val="30"/>
        </w:rPr>
        <w:t>突破</w:t>
      </w:r>
      <w:r w:rsidRPr="00987420">
        <w:rPr>
          <w:rFonts w:ascii="仿宋" w:eastAsia="仿宋" w:hAnsi="仿宋"/>
          <w:sz w:val="30"/>
          <w:szCs w:val="30"/>
        </w:rPr>
        <w:t>包装工业技术基础中的瓶颈。组织实施一批工业强基示范工程，建设一批产业技术基础示范服务平台，研发一批关键共性技术和包装信息化应用软件，建设包装行业数据库</w:t>
      </w:r>
      <w:r w:rsidRPr="00987420">
        <w:rPr>
          <w:rFonts w:ascii="仿宋" w:eastAsia="仿宋" w:hAnsi="仿宋" w:hint="eastAsia"/>
          <w:sz w:val="30"/>
          <w:szCs w:val="30"/>
        </w:rPr>
        <w:t>和信息共享平台。</w:t>
      </w:r>
      <w:r w:rsidRPr="00987420">
        <w:rPr>
          <w:rFonts w:ascii="仿宋" w:eastAsia="仿宋" w:hAnsi="仿宋"/>
          <w:sz w:val="30"/>
          <w:szCs w:val="30"/>
        </w:rPr>
        <w:t xml:space="preserve">至“十三五”末，使我国包装工业基础数据建设与应用能力、关键基础材料保障能力大幅提升，产业技术基础支撑服务体系较为完善。  </w:t>
      </w:r>
    </w:p>
    <w:p w:rsidR="00AC2FBE" w:rsidRPr="00987420" w:rsidRDefault="00AC2FBE"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lastRenderedPageBreak/>
        <w:t>强化包装</w:t>
      </w:r>
      <w:r w:rsidRPr="00987420">
        <w:rPr>
          <w:rFonts w:ascii="仿宋" w:eastAsia="仿宋" w:hAnsi="仿宋" w:hint="eastAsia"/>
          <w:sz w:val="30"/>
          <w:szCs w:val="30"/>
        </w:rPr>
        <w:t>工</w:t>
      </w:r>
      <w:r w:rsidRPr="00987420">
        <w:rPr>
          <w:rFonts w:ascii="仿宋" w:eastAsia="仿宋" w:hAnsi="仿宋"/>
          <w:sz w:val="30"/>
          <w:szCs w:val="30"/>
        </w:rPr>
        <w:t>业的发展基础。</w:t>
      </w:r>
      <w:r w:rsidRPr="00987420">
        <w:rPr>
          <w:rFonts w:ascii="仿宋" w:eastAsia="仿宋" w:hAnsi="仿宋" w:hint="eastAsia"/>
          <w:sz w:val="30"/>
          <w:szCs w:val="30"/>
        </w:rPr>
        <w:t>树立“创新、协调、绿色、开放、共享”的发展理念，</w:t>
      </w:r>
      <w:r w:rsidRPr="00987420">
        <w:rPr>
          <w:rFonts w:ascii="仿宋" w:eastAsia="仿宋" w:hAnsi="仿宋"/>
          <w:sz w:val="30"/>
          <w:szCs w:val="30"/>
        </w:rPr>
        <w:t>引领企业</w:t>
      </w:r>
      <w:r w:rsidRPr="00987420">
        <w:rPr>
          <w:rFonts w:ascii="仿宋" w:eastAsia="仿宋" w:hAnsi="仿宋" w:hint="eastAsia"/>
          <w:sz w:val="30"/>
          <w:szCs w:val="30"/>
        </w:rPr>
        <w:t>主动融入“一带一路”等国家战略，</w:t>
      </w:r>
      <w:r w:rsidRPr="00987420">
        <w:rPr>
          <w:rFonts w:ascii="仿宋" w:eastAsia="仿宋" w:hAnsi="仿宋"/>
          <w:sz w:val="30"/>
          <w:szCs w:val="30"/>
        </w:rPr>
        <w:t>转变生产方式和发展模式，实现从被动适应向主动服务、传统生产向绿色生产</w:t>
      </w:r>
      <w:r w:rsidR="00EE0367" w:rsidRPr="00987420">
        <w:rPr>
          <w:rFonts w:ascii="仿宋" w:eastAsia="仿宋" w:hAnsi="仿宋" w:hint="eastAsia"/>
          <w:kern w:val="0"/>
          <w:sz w:val="30"/>
          <w:szCs w:val="30"/>
          <w:lang w:val="zh-CN"/>
        </w:rPr>
        <w:t>、</w:t>
      </w:r>
      <w:r w:rsidR="007003D6" w:rsidRPr="00987420">
        <w:rPr>
          <w:rFonts w:ascii="仿宋" w:eastAsia="仿宋" w:hAnsi="仿宋" w:hint="eastAsia"/>
          <w:kern w:val="0"/>
          <w:sz w:val="30"/>
          <w:szCs w:val="30"/>
          <w:lang w:val="zh-CN"/>
        </w:rPr>
        <w:t>要素</w:t>
      </w:r>
      <w:r w:rsidR="00EE0367" w:rsidRPr="00987420">
        <w:rPr>
          <w:rFonts w:ascii="仿宋" w:eastAsia="仿宋" w:hAnsi="仿宋" w:hint="eastAsia"/>
          <w:kern w:val="0"/>
          <w:sz w:val="30"/>
          <w:szCs w:val="30"/>
          <w:lang w:val="zh-CN"/>
        </w:rPr>
        <w:t>驱动向</w:t>
      </w:r>
      <w:r w:rsidR="00EE0367" w:rsidRPr="00987420">
        <w:rPr>
          <w:rFonts w:ascii="仿宋" w:eastAsia="仿宋" w:hAnsi="仿宋" w:hint="eastAsia"/>
          <w:sz w:val="30"/>
          <w:szCs w:val="30"/>
        </w:rPr>
        <w:t>创新驱动</w:t>
      </w:r>
      <w:r w:rsidRPr="00987420">
        <w:rPr>
          <w:rFonts w:ascii="仿宋" w:eastAsia="仿宋" w:hAnsi="仿宋"/>
          <w:sz w:val="30"/>
          <w:szCs w:val="30"/>
        </w:rPr>
        <w:t>的转型发展。加强现代企业制度建设，促进企业建立</w:t>
      </w:r>
      <w:r w:rsidRPr="00987420">
        <w:rPr>
          <w:rFonts w:ascii="仿宋" w:eastAsia="仿宋" w:hAnsi="仿宋" w:hint="eastAsia"/>
          <w:sz w:val="30"/>
          <w:szCs w:val="30"/>
        </w:rPr>
        <w:t>适应于产业价值链</w:t>
      </w:r>
      <w:r w:rsidRPr="00987420">
        <w:rPr>
          <w:rFonts w:ascii="仿宋" w:eastAsia="仿宋" w:hAnsi="仿宋"/>
          <w:sz w:val="30"/>
          <w:szCs w:val="30"/>
        </w:rPr>
        <w:t>的</w:t>
      </w:r>
      <w:r w:rsidRPr="00987420">
        <w:rPr>
          <w:rFonts w:ascii="仿宋" w:eastAsia="仿宋" w:hAnsi="仿宋" w:hint="eastAsia"/>
          <w:sz w:val="30"/>
          <w:szCs w:val="30"/>
        </w:rPr>
        <w:t>精益</w:t>
      </w:r>
      <w:r w:rsidRPr="00987420">
        <w:rPr>
          <w:rFonts w:ascii="仿宋" w:eastAsia="仿宋" w:hAnsi="仿宋"/>
          <w:sz w:val="30"/>
          <w:szCs w:val="30"/>
        </w:rPr>
        <w:t>管理模式。支持混合所有制经济发展，推动大中型企业的股权分置改革和细分市场的产业链整合，构建以大型企业为龙头、中型企业为骨干、小</w:t>
      </w:r>
      <w:proofErr w:type="gramStart"/>
      <w:r w:rsidRPr="00987420">
        <w:rPr>
          <w:rFonts w:ascii="仿宋" w:eastAsia="仿宋" w:hAnsi="仿宋"/>
          <w:sz w:val="30"/>
          <w:szCs w:val="30"/>
        </w:rPr>
        <w:t>微企业</w:t>
      </w:r>
      <w:proofErr w:type="gramEnd"/>
      <w:r w:rsidRPr="00987420">
        <w:rPr>
          <w:rFonts w:ascii="仿宋" w:eastAsia="仿宋" w:hAnsi="仿宋"/>
          <w:sz w:val="30"/>
          <w:szCs w:val="30"/>
        </w:rPr>
        <w:t>为重要补充的产业发展联盟。</w:t>
      </w:r>
      <w:r w:rsidRPr="00987420">
        <w:rPr>
          <w:rFonts w:ascii="仿宋" w:eastAsia="仿宋" w:hAnsi="仿宋" w:hint="eastAsia"/>
          <w:sz w:val="30"/>
          <w:szCs w:val="30"/>
        </w:rPr>
        <w:t>支持具有自主创新能力的科技型中小型企业</w:t>
      </w:r>
      <w:r w:rsidRPr="00987420">
        <w:rPr>
          <w:rFonts w:ascii="仿宋" w:eastAsia="仿宋" w:hAnsi="仿宋"/>
          <w:sz w:val="30"/>
          <w:szCs w:val="30"/>
        </w:rPr>
        <w:t>建立主导产品突出、专项服务卓越的发展体系，培育一批主营业务突出、竞争力强、成长性好、专注于细分市场的专业化“小巨人”企业。</w:t>
      </w:r>
    </w:p>
    <w:p w:rsidR="006B70F3" w:rsidRPr="00987420" w:rsidRDefault="00AC2FBE" w:rsidP="00831F2F">
      <w:pPr>
        <w:pStyle w:val="3"/>
        <w:spacing w:beforeLines="0" w:before="0" w:after="0" w:line="540" w:lineRule="exact"/>
        <w:ind w:firstLineChars="196" w:firstLine="590"/>
        <w:rPr>
          <w:rFonts w:ascii="仿宋" w:eastAsia="仿宋" w:hAnsi="仿宋"/>
          <w:sz w:val="30"/>
          <w:szCs w:val="30"/>
        </w:rPr>
      </w:pPr>
      <w:bookmarkStart w:id="72" w:name="_Toc469448793"/>
      <w:r w:rsidRPr="00987420">
        <w:rPr>
          <w:rFonts w:ascii="仿宋" w:eastAsia="仿宋" w:hAnsi="仿宋"/>
          <w:sz w:val="30"/>
          <w:szCs w:val="30"/>
        </w:rPr>
        <w:t>5</w:t>
      </w:r>
      <w:r w:rsidR="006B70F3" w:rsidRPr="00987420">
        <w:rPr>
          <w:rFonts w:ascii="仿宋" w:eastAsia="仿宋" w:hAnsi="仿宋"/>
          <w:sz w:val="30"/>
          <w:szCs w:val="30"/>
        </w:rPr>
        <w:t>.</w:t>
      </w:r>
      <w:r w:rsidR="006B70F3" w:rsidRPr="00987420">
        <w:rPr>
          <w:rFonts w:ascii="仿宋" w:eastAsia="仿宋" w:hAnsi="仿宋" w:hint="eastAsia"/>
          <w:sz w:val="30"/>
          <w:szCs w:val="30"/>
        </w:rPr>
        <w:t xml:space="preserve"> </w:t>
      </w:r>
      <w:r w:rsidR="006B70F3" w:rsidRPr="00987420">
        <w:rPr>
          <w:rFonts w:ascii="仿宋" w:eastAsia="仿宋" w:hAnsi="仿宋"/>
          <w:sz w:val="30"/>
          <w:szCs w:val="30"/>
        </w:rPr>
        <w:t>推动绿色转型进程</w:t>
      </w:r>
      <w:bookmarkEnd w:id="72"/>
    </w:p>
    <w:p w:rsidR="00D013BD" w:rsidRPr="00987420" w:rsidRDefault="004825E3" w:rsidP="00831F2F">
      <w:pPr>
        <w:widowControl/>
        <w:spacing w:beforeLines="0" w:line="540" w:lineRule="exact"/>
        <w:ind w:firstLine="600"/>
        <w:rPr>
          <w:rFonts w:ascii="仿宋" w:eastAsia="仿宋" w:hAnsi="仿宋"/>
          <w:sz w:val="30"/>
          <w:szCs w:val="30"/>
        </w:rPr>
      </w:pPr>
      <w:bookmarkStart w:id="73" w:name="_Toc428125689"/>
      <w:r w:rsidRPr="00987420">
        <w:rPr>
          <w:rFonts w:ascii="仿宋" w:eastAsia="仿宋" w:hAnsi="仿宋" w:hint="eastAsia"/>
          <w:sz w:val="30"/>
          <w:szCs w:val="30"/>
        </w:rPr>
        <w:t>全面落实绿色发展理念。</w:t>
      </w:r>
      <w:r w:rsidR="00EE0367" w:rsidRPr="00987420">
        <w:rPr>
          <w:rFonts w:ascii="仿宋" w:eastAsia="仿宋" w:hAnsi="仿宋" w:cs="宋体" w:hint="eastAsia"/>
          <w:kern w:val="0"/>
          <w:sz w:val="30"/>
          <w:szCs w:val="30"/>
          <w:lang w:val="zh-CN"/>
        </w:rPr>
        <w:t>充分发挥包装企业在推广适度包装、</w:t>
      </w:r>
      <w:proofErr w:type="gramStart"/>
      <w:r w:rsidR="00EE0367" w:rsidRPr="00987420">
        <w:rPr>
          <w:rFonts w:ascii="仿宋" w:eastAsia="仿宋" w:hAnsi="仿宋" w:cs="宋体" w:hint="eastAsia"/>
          <w:kern w:val="0"/>
          <w:sz w:val="30"/>
          <w:szCs w:val="30"/>
          <w:lang w:val="zh-CN"/>
        </w:rPr>
        <w:t>倡</w:t>
      </w:r>
      <w:proofErr w:type="gramEnd"/>
      <w:r w:rsidR="00EE0367" w:rsidRPr="00987420">
        <w:rPr>
          <w:rFonts w:ascii="仿宋" w:eastAsia="仿宋" w:hAnsi="仿宋" w:cs="宋体" w:hint="eastAsia"/>
          <w:kern w:val="0"/>
          <w:sz w:val="30"/>
          <w:szCs w:val="30"/>
          <w:lang w:val="zh-CN"/>
        </w:rPr>
        <w:t>行理性消费中的桥梁、纽带和引导作用，促进</w:t>
      </w:r>
      <w:r w:rsidR="005674CB" w:rsidRPr="00987420">
        <w:rPr>
          <w:rFonts w:ascii="仿宋" w:eastAsia="仿宋" w:hAnsi="仿宋" w:cs="宋体" w:hint="eastAsia"/>
          <w:kern w:val="0"/>
          <w:sz w:val="30"/>
          <w:szCs w:val="30"/>
          <w:lang w:val="zh-CN"/>
        </w:rPr>
        <w:t>设计、生产及使用者</w:t>
      </w:r>
      <w:r w:rsidR="00EE0367" w:rsidRPr="00987420">
        <w:rPr>
          <w:rFonts w:ascii="仿宋" w:eastAsia="仿宋" w:hAnsi="仿宋" w:cs="宋体" w:hint="eastAsia"/>
          <w:kern w:val="0"/>
          <w:sz w:val="30"/>
          <w:szCs w:val="30"/>
          <w:lang w:val="zh-CN"/>
        </w:rPr>
        <w:t>在包装生命全周期主动落实绿色发展理念。</w:t>
      </w:r>
      <w:r w:rsidR="008070DF" w:rsidRPr="00987420">
        <w:rPr>
          <w:rFonts w:ascii="仿宋" w:eastAsia="仿宋" w:hAnsi="仿宋"/>
          <w:kern w:val="0"/>
          <w:sz w:val="30"/>
          <w:szCs w:val="30"/>
          <w:lang w:val="zh-CN"/>
        </w:rPr>
        <w:t>深入实施反过度包装行动，</w:t>
      </w:r>
      <w:r w:rsidR="00EE6D13" w:rsidRPr="00987420">
        <w:rPr>
          <w:rFonts w:ascii="仿宋" w:eastAsia="仿宋" w:hAnsi="仿宋" w:hint="eastAsia"/>
          <w:sz w:val="30"/>
          <w:szCs w:val="30"/>
        </w:rPr>
        <w:t>引导包装用户</w:t>
      </w:r>
      <w:r w:rsidR="001B39D8" w:rsidRPr="00987420">
        <w:rPr>
          <w:rFonts w:ascii="仿宋" w:eastAsia="仿宋" w:hAnsi="仿宋" w:hint="eastAsia"/>
          <w:sz w:val="30"/>
          <w:szCs w:val="30"/>
        </w:rPr>
        <w:t>和包装企业</w:t>
      </w:r>
      <w:r w:rsidR="001B39D8" w:rsidRPr="00987420">
        <w:rPr>
          <w:rFonts w:ascii="仿宋" w:eastAsia="仿宋" w:hAnsi="仿宋"/>
          <w:sz w:val="30"/>
          <w:szCs w:val="30"/>
        </w:rPr>
        <w:t>围绕减量、回收、循环等绿色包装的核心要素</w:t>
      </w:r>
      <w:r w:rsidR="001B39D8" w:rsidRPr="00987420">
        <w:rPr>
          <w:rFonts w:ascii="仿宋" w:eastAsia="仿宋" w:hAnsi="仿宋" w:hint="eastAsia"/>
          <w:sz w:val="30"/>
          <w:szCs w:val="30"/>
        </w:rPr>
        <w:t>，</w:t>
      </w:r>
      <w:r w:rsidR="007C1957" w:rsidRPr="00987420">
        <w:rPr>
          <w:rFonts w:ascii="仿宋" w:eastAsia="仿宋" w:hAnsi="仿宋" w:hint="eastAsia"/>
          <w:sz w:val="30"/>
          <w:szCs w:val="30"/>
        </w:rPr>
        <w:t>积极采用用材节约、易于回收</w:t>
      </w:r>
      <w:r w:rsidR="008070DF" w:rsidRPr="00987420">
        <w:rPr>
          <w:rFonts w:ascii="仿宋" w:eastAsia="仿宋" w:hAnsi="仿宋" w:hint="eastAsia"/>
          <w:sz w:val="30"/>
          <w:szCs w:val="30"/>
        </w:rPr>
        <w:t>、科学合理</w:t>
      </w:r>
      <w:r w:rsidR="007C1957" w:rsidRPr="00987420">
        <w:rPr>
          <w:rFonts w:ascii="仿宋" w:eastAsia="仿宋" w:hAnsi="仿宋" w:hint="eastAsia"/>
          <w:sz w:val="30"/>
          <w:szCs w:val="30"/>
        </w:rPr>
        <w:t>的适度包装解决方案</w:t>
      </w:r>
      <w:r w:rsidR="00CC31B7" w:rsidRPr="00987420">
        <w:rPr>
          <w:rFonts w:ascii="仿宋" w:eastAsia="仿宋" w:hAnsi="仿宋" w:hint="eastAsia"/>
          <w:sz w:val="30"/>
          <w:szCs w:val="30"/>
        </w:rPr>
        <w:t>。落实国家循环发展引领计划和能源、资源消耗等总量与强度双控行动，</w:t>
      </w:r>
      <w:r w:rsidR="005674CB" w:rsidRPr="00987420">
        <w:rPr>
          <w:rFonts w:ascii="仿宋" w:eastAsia="仿宋" w:hAnsi="仿宋" w:hint="eastAsia"/>
          <w:sz w:val="30"/>
          <w:szCs w:val="30"/>
        </w:rPr>
        <w:t>完善计量、监测、统计等节能减排的基本手段，</w:t>
      </w:r>
      <w:r w:rsidR="00EE0367" w:rsidRPr="00987420">
        <w:rPr>
          <w:rFonts w:ascii="仿宋" w:eastAsia="仿宋" w:hAnsi="仿宋" w:hint="eastAsia"/>
          <w:sz w:val="30"/>
          <w:szCs w:val="30"/>
        </w:rPr>
        <w:t>从原材料来源、生产、废弃物回收处理等全生命周期的资源消耗、能耗、排放等方面开展对包装品的环保综合评估</w:t>
      </w:r>
      <w:r w:rsidR="00D013BD" w:rsidRPr="00987420">
        <w:rPr>
          <w:rFonts w:ascii="仿宋" w:eastAsia="仿宋" w:hAnsi="仿宋" w:hint="eastAsia"/>
          <w:sz w:val="30"/>
          <w:szCs w:val="30"/>
        </w:rPr>
        <w:t>，选择合适品种率先落实生产者责任延伸制度。</w:t>
      </w:r>
    </w:p>
    <w:p w:rsidR="00D013BD" w:rsidRPr="00987420" w:rsidRDefault="00D013BD" w:rsidP="00831F2F">
      <w:pPr>
        <w:widowControl/>
        <w:spacing w:beforeLines="0" w:line="540" w:lineRule="exact"/>
        <w:ind w:firstLine="600"/>
        <w:rPr>
          <w:rFonts w:ascii="仿宋" w:eastAsia="仿宋" w:hAnsi="仿宋"/>
          <w:sz w:val="30"/>
          <w:szCs w:val="30"/>
        </w:rPr>
      </w:pPr>
      <w:r w:rsidRPr="00987420">
        <w:rPr>
          <w:rFonts w:ascii="仿宋" w:eastAsia="仿宋" w:hAnsi="仿宋" w:hint="eastAsia"/>
          <w:sz w:val="30"/>
          <w:szCs w:val="30"/>
        </w:rPr>
        <w:t>有效构建循环利用体系。研究制定包装废弃物回收利用促进政策，依托再生资源回收体系，利用互联网、大数据和</w:t>
      </w:r>
      <w:proofErr w:type="gramStart"/>
      <w:r w:rsidRPr="00987420">
        <w:rPr>
          <w:rFonts w:ascii="仿宋" w:eastAsia="仿宋" w:hAnsi="仿宋" w:hint="eastAsia"/>
          <w:sz w:val="30"/>
          <w:szCs w:val="30"/>
        </w:rPr>
        <w:t>云计算</w:t>
      </w:r>
      <w:proofErr w:type="gramEnd"/>
      <w:r w:rsidRPr="00987420">
        <w:rPr>
          <w:rFonts w:ascii="仿宋" w:eastAsia="仿宋" w:hAnsi="仿宋" w:hint="eastAsia"/>
          <w:sz w:val="30"/>
          <w:szCs w:val="30"/>
        </w:rPr>
        <w:t>等现代信息技术和手段，优化包装废弃物回收利用产业链。鼓励有</w:t>
      </w:r>
      <w:r w:rsidRPr="00987420">
        <w:rPr>
          <w:rFonts w:ascii="仿宋" w:eastAsia="仿宋" w:hAnsi="仿宋" w:hint="eastAsia"/>
          <w:sz w:val="30"/>
          <w:szCs w:val="30"/>
        </w:rPr>
        <w:lastRenderedPageBreak/>
        <w:t>条件的企业与上游生产商、销售商合作，利用现有物流体系，尝试构建包装废弃物逆向物流体系。推进以“节能减排，环境友好”为核心的绿色包装制度与法规建设，制定《包装行业清洁生产评价指标体系》，开展包装企业清洁生产水平的系统评价，推行包装绿色评估制度和绿色认证制度。</w:t>
      </w:r>
      <w:r w:rsidRPr="00987420">
        <w:rPr>
          <w:rFonts w:ascii="仿宋" w:eastAsia="仿宋" w:hAnsi="仿宋"/>
          <w:sz w:val="30"/>
          <w:szCs w:val="30"/>
        </w:rPr>
        <w:t>利用绿色发展倒逼机制，构建包装绿色化生产、流通、消费、回收与资源循环利用网络体系</w:t>
      </w:r>
      <w:r w:rsidRPr="00987420">
        <w:rPr>
          <w:rFonts w:ascii="仿宋" w:eastAsia="仿宋" w:hAnsi="仿宋" w:hint="eastAsia"/>
          <w:sz w:val="30"/>
          <w:szCs w:val="30"/>
        </w:rPr>
        <w:t>，明确包装产业上下游企业及包装使用者在生产、流通、消费等环节中对包装废弃物强制回收的相应责任。</w:t>
      </w:r>
    </w:p>
    <w:p w:rsidR="00031F97" w:rsidRPr="00987420" w:rsidRDefault="00031F97" w:rsidP="00831F2F">
      <w:pPr>
        <w:widowControl/>
        <w:spacing w:beforeLines="0" w:line="540" w:lineRule="exact"/>
        <w:ind w:firstLine="600"/>
        <w:rPr>
          <w:rFonts w:ascii="仿宋" w:eastAsia="仿宋" w:hAnsi="仿宋" w:cs="宋体"/>
          <w:kern w:val="0"/>
          <w:sz w:val="30"/>
          <w:szCs w:val="30"/>
          <w:lang w:val="zh-CN"/>
        </w:rPr>
      </w:pPr>
      <w:r w:rsidRPr="00987420">
        <w:rPr>
          <w:rFonts w:ascii="仿宋" w:eastAsia="仿宋" w:hAnsi="仿宋" w:hint="eastAsia"/>
          <w:sz w:val="30"/>
          <w:szCs w:val="30"/>
        </w:rPr>
        <w:t>大力推广绿色包装技术。大力推行简约化、减量化、复用化、精细化包装设计技术，</w:t>
      </w:r>
      <w:r w:rsidRPr="00987420">
        <w:rPr>
          <w:rFonts w:ascii="仿宋" w:eastAsia="仿宋" w:hAnsi="仿宋"/>
          <w:sz w:val="30"/>
          <w:szCs w:val="30"/>
        </w:rPr>
        <w:t>提升覆盖包装全生命周期的</w:t>
      </w:r>
      <w:r w:rsidR="005E6B7D" w:rsidRPr="00987420">
        <w:rPr>
          <w:rFonts w:ascii="仿宋" w:eastAsia="仿宋" w:hAnsi="仿宋" w:hint="eastAsia"/>
          <w:sz w:val="30"/>
          <w:szCs w:val="30"/>
        </w:rPr>
        <w:t>科学</w:t>
      </w:r>
      <w:r w:rsidRPr="00987420">
        <w:rPr>
          <w:rFonts w:ascii="仿宋" w:eastAsia="仿宋" w:hAnsi="仿宋"/>
          <w:sz w:val="30"/>
          <w:szCs w:val="30"/>
        </w:rPr>
        <w:t>设计能力</w:t>
      </w:r>
      <w:r w:rsidRPr="00987420">
        <w:rPr>
          <w:rFonts w:ascii="仿宋" w:eastAsia="仿宋" w:hAnsi="仿宋" w:hint="eastAsia"/>
          <w:sz w:val="30"/>
          <w:szCs w:val="30"/>
        </w:rPr>
        <w:t>，坚决抵制过度包装。加大绿色包装关键材料、技术、装备、工艺、产品的研发力度，</w:t>
      </w:r>
      <w:r w:rsidR="00CC31B7" w:rsidRPr="00987420">
        <w:rPr>
          <w:rFonts w:ascii="仿宋" w:eastAsia="仿宋" w:hAnsi="仿宋"/>
          <w:kern w:val="0"/>
          <w:sz w:val="30"/>
          <w:szCs w:val="30"/>
          <w:lang w:val="zh-CN"/>
        </w:rPr>
        <w:t>采用先进节能和低碳环保技术改造传统产业，</w:t>
      </w:r>
      <w:r w:rsidRPr="00987420">
        <w:rPr>
          <w:rFonts w:ascii="仿宋" w:eastAsia="仿宋" w:hAnsi="仿宋" w:hint="eastAsia"/>
          <w:sz w:val="30"/>
          <w:szCs w:val="30"/>
        </w:rPr>
        <w:t>推动企业生产方式绿色化，</w:t>
      </w:r>
      <w:r w:rsidRPr="00987420">
        <w:rPr>
          <w:rFonts w:ascii="仿宋" w:eastAsia="仿宋" w:hAnsi="仿宋"/>
          <w:sz w:val="30"/>
          <w:szCs w:val="30"/>
        </w:rPr>
        <w:t>加速落后产能淘汰</w:t>
      </w:r>
      <w:r w:rsidRPr="00987420">
        <w:rPr>
          <w:rFonts w:ascii="仿宋" w:eastAsia="仿宋" w:hAnsi="仿宋" w:hint="eastAsia"/>
          <w:sz w:val="30"/>
          <w:szCs w:val="30"/>
        </w:rPr>
        <w:t>，从根本上摆脱高投入、高消耗、高排放的粗放模式，形成</w:t>
      </w:r>
      <w:r w:rsidRPr="00987420">
        <w:rPr>
          <w:rFonts w:ascii="仿宋" w:eastAsia="仿宋" w:hAnsi="仿宋"/>
          <w:sz w:val="30"/>
          <w:szCs w:val="30"/>
        </w:rPr>
        <w:t>科技含量高、资源消耗低、环境污染少的产业结构</w:t>
      </w:r>
      <w:r w:rsidRPr="00987420">
        <w:rPr>
          <w:rFonts w:ascii="仿宋" w:eastAsia="仿宋" w:hAnsi="仿宋" w:hint="eastAsia"/>
          <w:sz w:val="30"/>
          <w:szCs w:val="30"/>
        </w:rPr>
        <w:t>。</w:t>
      </w:r>
      <w:r w:rsidRPr="00987420">
        <w:rPr>
          <w:rFonts w:ascii="仿宋" w:eastAsia="仿宋" w:hAnsi="仿宋"/>
          <w:sz w:val="30"/>
          <w:szCs w:val="30"/>
        </w:rPr>
        <w:t>组织实施绿色材料、清洁生产、循环利用等技术改造</w:t>
      </w:r>
      <w:r w:rsidRPr="00987420">
        <w:rPr>
          <w:rFonts w:ascii="仿宋" w:eastAsia="仿宋" w:hAnsi="仿宋" w:hint="eastAsia"/>
          <w:sz w:val="30"/>
          <w:szCs w:val="30"/>
        </w:rPr>
        <w:t>项目，加强节能环保技术、工艺、装备的推广应用，推行企业循环式生产、产业循环式组合、园区循环式改造。推动包装绿色制造企业与园区示范工程建设，</w:t>
      </w:r>
      <w:r w:rsidRPr="00987420">
        <w:rPr>
          <w:rFonts w:ascii="仿宋" w:eastAsia="仿宋" w:hAnsi="仿宋"/>
          <w:sz w:val="30"/>
          <w:szCs w:val="30"/>
        </w:rPr>
        <w:t>建设一批绿色转型示范基地</w:t>
      </w:r>
      <w:r w:rsidRPr="00987420">
        <w:rPr>
          <w:rFonts w:ascii="仿宋" w:eastAsia="仿宋" w:hAnsi="仿宋" w:hint="eastAsia"/>
          <w:sz w:val="30"/>
          <w:szCs w:val="30"/>
        </w:rPr>
        <w:t>，</w:t>
      </w:r>
      <w:r w:rsidRPr="00987420">
        <w:rPr>
          <w:rFonts w:ascii="仿宋" w:eastAsia="仿宋" w:hAnsi="仿宋"/>
          <w:sz w:val="30"/>
          <w:szCs w:val="30"/>
        </w:rPr>
        <w:t>形成一批引领性强、辐射作用大、竞争优势明显的重点企业、大型企业集团和产业集群。</w:t>
      </w:r>
    </w:p>
    <w:p w:rsidR="00AC2FBE" w:rsidRPr="00987420" w:rsidRDefault="00AC2FBE" w:rsidP="00831F2F">
      <w:pPr>
        <w:pStyle w:val="3"/>
        <w:spacing w:beforeLines="0" w:before="0" w:after="0" w:line="540" w:lineRule="exact"/>
        <w:ind w:firstLineChars="196" w:firstLine="590"/>
        <w:rPr>
          <w:rFonts w:ascii="仿宋" w:eastAsia="仿宋" w:hAnsi="仿宋"/>
          <w:sz w:val="30"/>
          <w:szCs w:val="30"/>
        </w:rPr>
      </w:pPr>
      <w:bookmarkStart w:id="74" w:name="_Toc469448794"/>
      <w:r w:rsidRPr="00987420">
        <w:rPr>
          <w:rFonts w:ascii="仿宋" w:eastAsia="仿宋" w:hAnsi="仿宋"/>
          <w:sz w:val="30"/>
          <w:szCs w:val="30"/>
        </w:rPr>
        <w:t>6</w:t>
      </w:r>
      <w:r w:rsidRPr="00987420">
        <w:rPr>
          <w:rFonts w:ascii="仿宋" w:eastAsia="仿宋" w:hAnsi="仿宋" w:hint="eastAsia"/>
          <w:sz w:val="30"/>
          <w:szCs w:val="30"/>
        </w:rPr>
        <w:t>．支持新型业态成长</w:t>
      </w:r>
      <w:bookmarkEnd w:id="74"/>
    </w:p>
    <w:p w:rsidR="00AC2FBE" w:rsidRPr="00987420" w:rsidRDefault="00F35CD5" w:rsidP="00831F2F">
      <w:pPr>
        <w:spacing w:beforeLines="0" w:line="540" w:lineRule="exact"/>
        <w:ind w:firstLine="600"/>
        <w:rPr>
          <w:rFonts w:ascii="仿宋" w:eastAsia="仿宋" w:hAnsi="仿宋" w:cs="宋体"/>
          <w:sz w:val="30"/>
          <w:szCs w:val="30"/>
        </w:rPr>
      </w:pPr>
      <w:r w:rsidRPr="00987420">
        <w:rPr>
          <w:rFonts w:ascii="仿宋" w:eastAsia="仿宋" w:hAnsi="仿宋" w:hint="eastAsia"/>
          <w:sz w:val="30"/>
          <w:szCs w:val="30"/>
        </w:rPr>
        <w:t>延伸传统包装产业服务链。</w:t>
      </w:r>
      <w:r w:rsidR="00AC2FBE" w:rsidRPr="00987420">
        <w:rPr>
          <w:rFonts w:ascii="仿宋" w:eastAsia="仿宋" w:hAnsi="仿宋" w:hint="eastAsia"/>
          <w:sz w:val="30"/>
          <w:szCs w:val="30"/>
        </w:rPr>
        <w:t>落实“互联网+”行动，对接上下游产业与终端需求，引导企业围绕包装全生命周期提供一体化制造、一站式服务包装解决方案。</w:t>
      </w:r>
      <w:r w:rsidR="005466DE" w:rsidRPr="00987420">
        <w:rPr>
          <w:rFonts w:ascii="仿宋" w:eastAsia="仿宋" w:hAnsi="仿宋"/>
          <w:kern w:val="0"/>
          <w:sz w:val="30"/>
          <w:szCs w:val="30"/>
          <w:lang w:val="zh-CN"/>
        </w:rPr>
        <w:t>依托国家包装废弃物回收体系，</w:t>
      </w:r>
      <w:r w:rsidR="00AC2FBE" w:rsidRPr="00987420">
        <w:rPr>
          <w:rFonts w:ascii="仿宋" w:eastAsia="仿宋" w:hAnsi="仿宋" w:hint="eastAsia"/>
          <w:sz w:val="30"/>
          <w:szCs w:val="30"/>
        </w:rPr>
        <w:t>促进企业实现包装废弃物资源化与综合利用，大力发展资源循环</w:t>
      </w:r>
      <w:r w:rsidR="00AC2FBE" w:rsidRPr="00987420">
        <w:rPr>
          <w:rFonts w:ascii="仿宋" w:eastAsia="仿宋" w:hAnsi="仿宋" w:hint="eastAsia"/>
          <w:sz w:val="30"/>
          <w:szCs w:val="30"/>
        </w:rPr>
        <w:lastRenderedPageBreak/>
        <w:t>产业。</w:t>
      </w:r>
      <w:r w:rsidR="00AC2FBE" w:rsidRPr="00987420">
        <w:rPr>
          <w:rFonts w:ascii="仿宋" w:eastAsia="仿宋" w:hAnsi="仿宋"/>
          <w:sz w:val="30"/>
          <w:szCs w:val="30"/>
        </w:rPr>
        <w:t>加快推动包装产业与生态农业、快速消费品业、远程物流</w:t>
      </w:r>
      <w:proofErr w:type="gramStart"/>
      <w:r w:rsidR="00AC2FBE" w:rsidRPr="00987420">
        <w:rPr>
          <w:rFonts w:ascii="仿宋" w:eastAsia="仿宋" w:hAnsi="仿宋"/>
          <w:sz w:val="30"/>
          <w:szCs w:val="30"/>
        </w:rPr>
        <w:t>配送业</w:t>
      </w:r>
      <w:proofErr w:type="gramEnd"/>
      <w:r w:rsidR="00AC2FBE" w:rsidRPr="00987420">
        <w:rPr>
          <w:rFonts w:ascii="仿宋" w:eastAsia="仿宋" w:hAnsi="仿宋" w:hint="eastAsia"/>
          <w:sz w:val="30"/>
          <w:szCs w:val="30"/>
        </w:rPr>
        <w:t>等</w:t>
      </w:r>
      <w:r w:rsidR="00AC2FBE" w:rsidRPr="00987420">
        <w:rPr>
          <w:rFonts w:ascii="仿宋" w:eastAsia="仿宋" w:hAnsi="仿宋"/>
          <w:sz w:val="30"/>
          <w:szCs w:val="30"/>
        </w:rPr>
        <w:t>领域实现跨界融合，</w:t>
      </w:r>
      <w:r w:rsidR="00AC2FBE" w:rsidRPr="00987420">
        <w:rPr>
          <w:rFonts w:ascii="仿宋" w:eastAsia="仿宋" w:hAnsi="仿宋" w:hint="eastAsia"/>
          <w:sz w:val="30"/>
          <w:szCs w:val="30"/>
        </w:rPr>
        <w:t>形成全方位共享机制，发展现代物流包装产业。</w:t>
      </w:r>
      <w:r w:rsidR="00EF62BD" w:rsidRPr="00987420">
        <w:rPr>
          <w:rFonts w:ascii="仿宋" w:eastAsia="仿宋" w:hAnsi="仿宋" w:hint="eastAsia"/>
          <w:kern w:val="0"/>
          <w:sz w:val="30"/>
          <w:szCs w:val="30"/>
          <w:lang w:val="zh-CN"/>
        </w:rPr>
        <w:t>创新企业经营模式，构建网络营销平台和系统</w:t>
      </w:r>
      <w:r w:rsidR="00EF62BD" w:rsidRPr="00987420">
        <w:rPr>
          <w:rFonts w:ascii="仿宋" w:eastAsia="仿宋" w:hAnsi="仿宋"/>
          <w:kern w:val="0"/>
          <w:sz w:val="30"/>
          <w:szCs w:val="30"/>
          <w:lang w:val="zh-CN"/>
        </w:rPr>
        <w:t>解决方案</w:t>
      </w:r>
      <w:r w:rsidR="00EF62BD" w:rsidRPr="00987420">
        <w:rPr>
          <w:rFonts w:ascii="仿宋" w:eastAsia="仿宋" w:hAnsi="仿宋" w:hint="eastAsia"/>
          <w:kern w:val="0"/>
          <w:sz w:val="30"/>
          <w:szCs w:val="30"/>
          <w:lang w:val="zh-CN"/>
        </w:rPr>
        <w:t>，</w:t>
      </w:r>
      <w:r w:rsidR="00EF62BD" w:rsidRPr="00987420">
        <w:rPr>
          <w:rFonts w:ascii="仿宋" w:eastAsia="仿宋" w:hAnsi="仿宋"/>
          <w:kern w:val="0"/>
          <w:sz w:val="30"/>
          <w:szCs w:val="30"/>
          <w:lang w:val="zh-CN"/>
        </w:rPr>
        <w:t>积极发展包装电子商务</w:t>
      </w:r>
      <w:r w:rsidR="00EF62BD" w:rsidRPr="00987420">
        <w:rPr>
          <w:rFonts w:ascii="仿宋" w:eastAsia="仿宋" w:hAnsi="仿宋" w:hint="eastAsia"/>
          <w:kern w:val="0"/>
          <w:sz w:val="30"/>
          <w:szCs w:val="30"/>
          <w:lang w:val="zh-CN"/>
        </w:rPr>
        <w:t>产业。</w:t>
      </w:r>
      <w:r w:rsidR="00AC2FBE" w:rsidRPr="00987420">
        <w:rPr>
          <w:rFonts w:ascii="仿宋" w:eastAsia="仿宋" w:hAnsi="仿宋" w:hint="eastAsia"/>
          <w:sz w:val="30"/>
          <w:szCs w:val="30"/>
        </w:rPr>
        <w:t>以健康食品、安全药品为切入口，培育智能包装健康产业。</w:t>
      </w:r>
    </w:p>
    <w:p w:rsidR="00B63A8D" w:rsidRPr="00987420" w:rsidRDefault="00F35CD5" w:rsidP="00831F2F">
      <w:pPr>
        <w:pStyle w:val="ae"/>
        <w:spacing w:beforeLines="0" w:line="540" w:lineRule="exact"/>
        <w:ind w:firstLine="600"/>
        <w:rPr>
          <w:rFonts w:ascii="仿宋" w:eastAsia="仿宋" w:hAnsi="仿宋"/>
          <w:sz w:val="30"/>
          <w:szCs w:val="30"/>
        </w:rPr>
      </w:pPr>
      <w:r w:rsidRPr="00987420">
        <w:rPr>
          <w:rFonts w:ascii="仿宋" w:eastAsia="仿宋" w:hAnsi="仿宋" w:hint="eastAsia"/>
          <w:sz w:val="30"/>
          <w:szCs w:val="30"/>
        </w:rPr>
        <w:t>打造包装文化创意产业圈。</w:t>
      </w:r>
      <w:r w:rsidR="00B63A8D" w:rsidRPr="00987420">
        <w:rPr>
          <w:rFonts w:ascii="仿宋" w:eastAsia="仿宋" w:hAnsi="仿宋" w:hint="eastAsia"/>
          <w:sz w:val="30"/>
          <w:szCs w:val="30"/>
        </w:rPr>
        <w:t>利用现代信息网络技术，引导企业重塑生产方式，重构用户关系，拓展产业领域，延伸服务链条，</w:t>
      </w:r>
      <w:r w:rsidR="008B5D20" w:rsidRPr="00987420">
        <w:rPr>
          <w:rFonts w:ascii="仿宋" w:eastAsia="仿宋" w:hAnsi="仿宋" w:hint="eastAsia"/>
          <w:sz w:val="30"/>
          <w:szCs w:val="30"/>
        </w:rPr>
        <w:t>以</w:t>
      </w:r>
      <w:r w:rsidR="002706D3" w:rsidRPr="00987420">
        <w:rPr>
          <w:rFonts w:ascii="仿宋" w:eastAsia="仿宋" w:hAnsi="仿宋" w:hint="eastAsia"/>
          <w:sz w:val="30"/>
          <w:szCs w:val="30"/>
        </w:rPr>
        <w:t>增强产业创造力为核心，以提升产业</w:t>
      </w:r>
      <w:r w:rsidR="008B5D20" w:rsidRPr="00987420">
        <w:rPr>
          <w:rFonts w:ascii="仿宋" w:eastAsia="仿宋" w:hAnsi="仿宋" w:hint="eastAsia"/>
          <w:sz w:val="30"/>
          <w:szCs w:val="30"/>
        </w:rPr>
        <w:t>附加值为导向，</w:t>
      </w:r>
      <w:r w:rsidR="002706D3" w:rsidRPr="00987420">
        <w:rPr>
          <w:rFonts w:ascii="仿宋" w:eastAsia="仿宋" w:hAnsi="仿宋" w:hint="eastAsia"/>
          <w:sz w:val="30"/>
          <w:szCs w:val="30"/>
        </w:rPr>
        <w:t>促进</w:t>
      </w:r>
      <w:r w:rsidR="008B5D20" w:rsidRPr="00987420">
        <w:rPr>
          <w:rFonts w:ascii="仿宋" w:eastAsia="仿宋" w:hAnsi="仿宋" w:hint="eastAsia"/>
          <w:sz w:val="30"/>
          <w:szCs w:val="30"/>
        </w:rPr>
        <w:t>包装产业</w:t>
      </w:r>
      <w:r w:rsidR="002706D3" w:rsidRPr="00987420">
        <w:rPr>
          <w:rFonts w:ascii="仿宋" w:eastAsia="仿宋" w:hAnsi="仿宋" w:hint="eastAsia"/>
          <w:sz w:val="30"/>
          <w:szCs w:val="30"/>
        </w:rPr>
        <w:t>与主体</w:t>
      </w:r>
      <w:r w:rsidR="008B5D20" w:rsidRPr="00987420">
        <w:rPr>
          <w:rFonts w:ascii="仿宋" w:eastAsia="仿宋" w:hAnsi="仿宋" w:hint="eastAsia"/>
          <w:sz w:val="30"/>
          <w:szCs w:val="30"/>
        </w:rPr>
        <w:t>文化、</w:t>
      </w:r>
      <w:r w:rsidR="002706D3" w:rsidRPr="00987420">
        <w:rPr>
          <w:rFonts w:ascii="仿宋" w:eastAsia="仿宋" w:hAnsi="仿宋" w:hint="eastAsia"/>
          <w:sz w:val="30"/>
          <w:szCs w:val="30"/>
        </w:rPr>
        <w:t>传统</w:t>
      </w:r>
      <w:r w:rsidR="008B5D20" w:rsidRPr="00987420">
        <w:rPr>
          <w:rFonts w:ascii="仿宋" w:eastAsia="仿宋" w:hAnsi="仿宋" w:hint="eastAsia"/>
          <w:sz w:val="30"/>
          <w:szCs w:val="30"/>
        </w:rPr>
        <w:t>艺术</w:t>
      </w:r>
      <w:r w:rsidR="002706D3" w:rsidRPr="00987420">
        <w:rPr>
          <w:rFonts w:ascii="仿宋" w:eastAsia="仿宋" w:hAnsi="仿宋" w:hint="eastAsia"/>
          <w:sz w:val="30"/>
          <w:szCs w:val="30"/>
        </w:rPr>
        <w:t>、现代传媒等多向交互</w:t>
      </w:r>
      <w:r w:rsidR="008B5D20" w:rsidRPr="00987420">
        <w:rPr>
          <w:rFonts w:ascii="仿宋" w:eastAsia="仿宋" w:hAnsi="仿宋" w:hint="eastAsia"/>
          <w:sz w:val="30"/>
          <w:szCs w:val="30"/>
        </w:rPr>
        <w:t>融合发展</w:t>
      </w:r>
      <w:r w:rsidR="00B63A8D" w:rsidRPr="00987420">
        <w:rPr>
          <w:rFonts w:ascii="仿宋" w:eastAsia="仿宋" w:hAnsi="仿宋" w:hint="eastAsia"/>
          <w:sz w:val="30"/>
          <w:szCs w:val="30"/>
        </w:rPr>
        <w:t>。</w:t>
      </w:r>
      <w:r w:rsidR="00AC2FBE" w:rsidRPr="00987420">
        <w:rPr>
          <w:rFonts w:ascii="仿宋" w:eastAsia="仿宋" w:hAnsi="仿宋"/>
          <w:sz w:val="30"/>
          <w:szCs w:val="30"/>
        </w:rPr>
        <w:t>加强包装传统文化传承，推动非物质文化遗产、中华老字号、百年老店</w:t>
      </w:r>
      <w:r w:rsidR="00AC2FBE" w:rsidRPr="00987420">
        <w:rPr>
          <w:rFonts w:ascii="仿宋" w:eastAsia="仿宋" w:hAnsi="仿宋" w:hint="eastAsia"/>
          <w:sz w:val="30"/>
          <w:szCs w:val="30"/>
        </w:rPr>
        <w:t>等</w:t>
      </w:r>
      <w:r w:rsidR="00AC2FBE" w:rsidRPr="00987420">
        <w:rPr>
          <w:rFonts w:ascii="仿宋" w:eastAsia="仿宋" w:hAnsi="仿宋"/>
          <w:sz w:val="30"/>
          <w:szCs w:val="30"/>
        </w:rPr>
        <w:t>产品</w:t>
      </w:r>
      <w:r w:rsidR="00AC2FBE" w:rsidRPr="00987420">
        <w:rPr>
          <w:rFonts w:ascii="仿宋" w:eastAsia="仿宋" w:hAnsi="仿宋" w:hint="eastAsia"/>
          <w:sz w:val="30"/>
          <w:szCs w:val="30"/>
        </w:rPr>
        <w:t>的</w:t>
      </w:r>
      <w:r w:rsidR="00AC2FBE" w:rsidRPr="00987420">
        <w:rPr>
          <w:rFonts w:ascii="仿宋" w:eastAsia="仿宋" w:hAnsi="仿宋"/>
          <w:sz w:val="30"/>
          <w:szCs w:val="30"/>
        </w:rPr>
        <w:t>包装创新。加大资本、技术、人才投入，创新金融模式，运用互联网金融等手段支持包装文化创意产业的发展。建设一批包装文化创意、创新、创业产业集聚区，形成包装创新设计、技术研发、高附加值产品生产制造的集群基地，</w:t>
      </w:r>
      <w:r w:rsidR="00B63A8D" w:rsidRPr="00987420">
        <w:rPr>
          <w:rFonts w:ascii="仿宋" w:eastAsia="仿宋" w:hAnsi="仿宋" w:hint="eastAsia"/>
          <w:sz w:val="30"/>
          <w:szCs w:val="30"/>
        </w:rPr>
        <w:t>着力打造包装创意文化产业圈，增强集群的资源集约效应、产业品牌效应、资本溢出效应以及技术共享效应。</w:t>
      </w:r>
    </w:p>
    <w:p w:rsidR="00FA7267" w:rsidRPr="00987420" w:rsidRDefault="00ED7490" w:rsidP="00831F2F">
      <w:pPr>
        <w:pStyle w:val="3"/>
        <w:spacing w:beforeLines="0" w:before="0" w:after="0" w:line="540" w:lineRule="exact"/>
        <w:ind w:firstLineChars="196" w:firstLine="590"/>
        <w:rPr>
          <w:rFonts w:ascii="仿宋" w:eastAsia="仿宋" w:hAnsi="仿宋"/>
          <w:sz w:val="30"/>
          <w:szCs w:val="30"/>
        </w:rPr>
      </w:pPr>
      <w:bookmarkStart w:id="75" w:name="_Toc469448795"/>
      <w:r w:rsidRPr="00987420">
        <w:rPr>
          <w:rFonts w:ascii="仿宋" w:eastAsia="仿宋" w:hAnsi="仿宋" w:hint="eastAsia"/>
          <w:sz w:val="30"/>
          <w:szCs w:val="30"/>
        </w:rPr>
        <w:t>7</w:t>
      </w:r>
      <w:r w:rsidR="006B70F3" w:rsidRPr="00987420">
        <w:rPr>
          <w:rFonts w:ascii="仿宋" w:eastAsia="仿宋" w:hAnsi="仿宋"/>
          <w:sz w:val="30"/>
          <w:szCs w:val="30"/>
        </w:rPr>
        <w:t>.</w:t>
      </w:r>
      <w:r w:rsidR="006B70F3" w:rsidRPr="00987420">
        <w:rPr>
          <w:rFonts w:ascii="仿宋" w:eastAsia="仿宋" w:hAnsi="仿宋" w:hint="eastAsia"/>
          <w:sz w:val="30"/>
          <w:szCs w:val="30"/>
        </w:rPr>
        <w:t xml:space="preserve"> </w:t>
      </w:r>
      <w:r w:rsidR="006B70F3" w:rsidRPr="00987420">
        <w:rPr>
          <w:rFonts w:ascii="仿宋" w:eastAsia="仿宋" w:hAnsi="仿宋"/>
          <w:sz w:val="30"/>
          <w:szCs w:val="30"/>
        </w:rPr>
        <w:t>加强包装标准建设</w:t>
      </w:r>
      <w:bookmarkStart w:id="76" w:name="_Toc428125686"/>
      <w:bookmarkStart w:id="77" w:name="_Toc428126973"/>
      <w:bookmarkStart w:id="78" w:name="_Toc428127342"/>
      <w:bookmarkEnd w:id="75"/>
    </w:p>
    <w:p w:rsidR="00795ECD" w:rsidRPr="00987420" w:rsidRDefault="008F7DFE" w:rsidP="00831F2F">
      <w:pPr>
        <w:spacing w:beforeLines="0" w:line="540" w:lineRule="exact"/>
        <w:ind w:firstLine="600"/>
        <w:rPr>
          <w:rFonts w:ascii="仿宋" w:eastAsia="仿宋" w:hAnsi="仿宋"/>
          <w:sz w:val="30"/>
          <w:szCs w:val="30"/>
        </w:rPr>
      </w:pPr>
      <w:r w:rsidRPr="00987420">
        <w:rPr>
          <w:rFonts w:ascii="仿宋" w:eastAsia="仿宋" w:hAnsi="仿宋" w:hint="eastAsia"/>
          <w:sz w:val="30"/>
          <w:szCs w:val="30"/>
        </w:rPr>
        <w:t>深入研究</w:t>
      </w:r>
      <w:r w:rsidR="006B70F3" w:rsidRPr="00987420">
        <w:rPr>
          <w:rFonts w:ascii="仿宋" w:eastAsia="仿宋" w:hAnsi="仿宋"/>
          <w:sz w:val="30"/>
          <w:szCs w:val="30"/>
        </w:rPr>
        <w:t>标准体系。</w:t>
      </w:r>
      <w:r w:rsidR="00795ECD" w:rsidRPr="00987420">
        <w:rPr>
          <w:rFonts w:ascii="仿宋" w:eastAsia="仿宋" w:hAnsi="仿宋" w:hint="eastAsia"/>
          <w:sz w:val="30"/>
          <w:szCs w:val="30"/>
        </w:rPr>
        <w:t>落实反过度包装行动，推广包装基础模数（600×400mm）系列，以包装标准化推动包装的减量化和循环利用。组织对现已制定的建材、机械、电工、轻工、医疗机械、仪器仪表、中西药、食品、农畜水产、邮电、军工等14大类包装标准进行系统优化和水平提升，</w:t>
      </w:r>
      <w:r w:rsidR="003E581B" w:rsidRPr="00987420">
        <w:rPr>
          <w:rFonts w:ascii="仿宋" w:eastAsia="仿宋" w:hAnsi="仿宋"/>
          <w:sz w:val="30"/>
          <w:szCs w:val="30"/>
        </w:rPr>
        <w:t>解决</w:t>
      </w:r>
      <w:r w:rsidR="003E581B" w:rsidRPr="00987420">
        <w:rPr>
          <w:rFonts w:ascii="仿宋" w:eastAsia="仿宋" w:hAnsi="仿宋" w:hint="eastAsia"/>
          <w:sz w:val="30"/>
          <w:szCs w:val="30"/>
        </w:rPr>
        <w:t>标准体系不完整、</w:t>
      </w:r>
      <w:r w:rsidR="003E581B" w:rsidRPr="00987420">
        <w:rPr>
          <w:rFonts w:ascii="仿宋" w:eastAsia="仿宋" w:hAnsi="仿宋"/>
          <w:sz w:val="30"/>
          <w:szCs w:val="30"/>
        </w:rPr>
        <w:t>标准</w:t>
      </w:r>
      <w:r w:rsidR="003E581B" w:rsidRPr="00987420">
        <w:rPr>
          <w:rFonts w:ascii="仿宋" w:eastAsia="仿宋" w:hAnsi="仿宋" w:hint="eastAsia"/>
          <w:sz w:val="30"/>
          <w:szCs w:val="30"/>
        </w:rPr>
        <w:t>互相</w:t>
      </w:r>
      <w:r w:rsidR="003E581B" w:rsidRPr="00987420">
        <w:rPr>
          <w:rFonts w:ascii="仿宋" w:eastAsia="仿宋" w:hAnsi="仿宋"/>
          <w:sz w:val="30"/>
          <w:szCs w:val="30"/>
        </w:rPr>
        <w:t>矛盾、标准</w:t>
      </w:r>
      <w:r w:rsidR="003E581B" w:rsidRPr="00987420">
        <w:rPr>
          <w:rFonts w:ascii="仿宋" w:eastAsia="仿宋" w:hAnsi="仿宋" w:hint="eastAsia"/>
          <w:sz w:val="30"/>
          <w:szCs w:val="30"/>
        </w:rPr>
        <w:t>水平</w:t>
      </w:r>
      <w:r w:rsidR="003E581B" w:rsidRPr="00987420">
        <w:rPr>
          <w:rFonts w:ascii="仿宋" w:eastAsia="仿宋" w:hAnsi="仿宋"/>
          <w:sz w:val="30"/>
          <w:szCs w:val="30"/>
        </w:rPr>
        <w:t>滞后、可操作性不强等突出问题。</w:t>
      </w:r>
      <w:r w:rsidR="00795ECD" w:rsidRPr="00987420">
        <w:rPr>
          <w:rFonts w:ascii="仿宋" w:eastAsia="仿宋" w:hAnsi="仿宋"/>
          <w:sz w:val="30"/>
          <w:szCs w:val="30"/>
        </w:rPr>
        <w:t>支持建设重点领域标准推进联盟和标准创新研究基地，利用行业组织网络平台和公共管理服务平台，建设统一规范的标准信息</w:t>
      </w:r>
      <w:r w:rsidRPr="00987420">
        <w:rPr>
          <w:rFonts w:ascii="仿宋" w:eastAsia="仿宋" w:hAnsi="仿宋" w:hint="eastAsia"/>
          <w:sz w:val="30"/>
          <w:szCs w:val="30"/>
        </w:rPr>
        <w:t>化专业</w:t>
      </w:r>
      <w:r w:rsidR="00795ECD" w:rsidRPr="00987420">
        <w:rPr>
          <w:rFonts w:ascii="仿宋" w:eastAsia="仿宋" w:hAnsi="仿宋"/>
          <w:sz w:val="30"/>
          <w:szCs w:val="30"/>
        </w:rPr>
        <w:t>网站。</w:t>
      </w:r>
    </w:p>
    <w:p w:rsidR="006B70F3" w:rsidRPr="00987420" w:rsidRDefault="008F7DFE" w:rsidP="00831F2F">
      <w:pPr>
        <w:spacing w:beforeLines="0" w:line="540" w:lineRule="exact"/>
        <w:ind w:firstLine="600"/>
        <w:rPr>
          <w:rFonts w:ascii="仿宋" w:eastAsia="仿宋" w:hAnsi="仿宋"/>
          <w:sz w:val="30"/>
          <w:szCs w:val="30"/>
        </w:rPr>
      </w:pPr>
      <w:r w:rsidRPr="00987420">
        <w:rPr>
          <w:rFonts w:ascii="仿宋" w:eastAsia="仿宋" w:hAnsi="仿宋" w:hint="eastAsia"/>
          <w:sz w:val="30"/>
          <w:szCs w:val="30"/>
        </w:rPr>
        <w:lastRenderedPageBreak/>
        <w:t>着力推动对标管理</w:t>
      </w:r>
      <w:r w:rsidR="006B70F3" w:rsidRPr="00987420">
        <w:rPr>
          <w:rFonts w:ascii="仿宋" w:eastAsia="仿宋" w:hAnsi="仿宋"/>
          <w:sz w:val="30"/>
          <w:szCs w:val="30"/>
        </w:rPr>
        <w:t>。加强标准化重大政策和重点工作的普及性宣传</w:t>
      </w:r>
      <w:r w:rsidR="006B70F3" w:rsidRPr="00987420">
        <w:rPr>
          <w:rFonts w:ascii="仿宋" w:eastAsia="仿宋" w:hAnsi="仿宋" w:hint="eastAsia"/>
          <w:sz w:val="30"/>
          <w:szCs w:val="30"/>
        </w:rPr>
        <w:t>，</w:t>
      </w:r>
      <w:r w:rsidR="006B70F3" w:rsidRPr="00987420">
        <w:rPr>
          <w:rFonts w:ascii="仿宋" w:eastAsia="仿宋" w:hAnsi="仿宋"/>
          <w:sz w:val="30"/>
          <w:szCs w:val="30"/>
        </w:rPr>
        <w:t>组织行业、企业开展大型宣讲、系统培训、技术讲座等，全面推动包装标准的宣传贯彻。</w:t>
      </w:r>
      <w:r w:rsidR="00FA7267" w:rsidRPr="00987420">
        <w:rPr>
          <w:rFonts w:ascii="仿宋" w:eastAsia="仿宋" w:hAnsi="仿宋" w:hint="eastAsia"/>
          <w:sz w:val="30"/>
          <w:szCs w:val="30"/>
        </w:rPr>
        <w:t>完善包装标准推广应用机制，</w:t>
      </w:r>
      <w:r w:rsidR="006B70F3" w:rsidRPr="00987420">
        <w:rPr>
          <w:rFonts w:ascii="仿宋" w:eastAsia="仿宋" w:hAnsi="仿宋"/>
          <w:sz w:val="30"/>
          <w:szCs w:val="30"/>
        </w:rPr>
        <w:t>推进包装基础、方法、安全、卫生、管理、产品、检测、成套装备技术、资源综合利用等强制性标准实施</w:t>
      </w:r>
      <w:r w:rsidRPr="00987420">
        <w:rPr>
          <w:rFonts w:ascii="仿宋" w:eastAsia="仿宋" w:hAnsi="仿宋" w:hint="eastAsia"/>
          <w:sz w:val="30"/>
          <w:szCs w:val="30"/>
        </w:rPr>
        <w:t>，有效强化</w:t>
      </w:r>
      <w:r w:rsidRPr="00987420">
        <w:rPr>
          <w:rFonts w:ascii="仿宋" w:eastAsia="仿宋" w:hAnsi="仿宋"/>
          <w:sz w:val="30"/>
          <w:szCs w:val="30"/>
        </w:rPr>
        <w:t>包装</w:t>
      </w:r>
      <w:r w:rsidRPr="00987420">
        <w:rPr>
          <w:rFonts w:ascii="仿宋" w:eastAsia="仿宋" w:hAnsi="仿宋" w:hint="eastAsia"/>
          <w:sz w:val="30"/>
          <w:szCs w:val="30"/>
        </w:rPr>
        <w:t>企业的</w:t>
      </w:r>
      <w:r w:rsidRPr="00987420">
        <w:rPr>
          <w:rFonts w:ascii="仿宋" w:eastAsia="仿宋" w:hAnsi="仿宋"/>
          <w:sz w:val="30"/>
          <w:szCs w:val="30"/>
        </w:rPr>
        <w:t>标准</w:t>
      </w:r>
      <w:r w:rsidRPr="00987420">
        <w:rPr>
          <w:rFonts w:ascii="仿宋" w:eastAsia="仿宋" w:hAnsi="仿宋" w:hint="eastAsia"/>
          <w:sz w:val="30"/>
          <w:szCs w:val="30"/>
        </w:rPr>
        <w:t>管理意识以及通过标准化建设实现降本增效的能力。</w:t>
      </w:r>
      <w:r w:rsidRPr="00987420">
        <w:rPr>
          <w:rFonts w:ascii="仿宋" w:eastAsia="仿宋" w:hAnsi="仿宋"/>
          <w:sz w:val="30"/>
          <w:szCs w:val="30"/>
        </w:rPr>
        <w:t>支持企业、高校和科研院所参与国际标准的制定，提高我国在国际包装界的话语权和在规则制定中的参与权</w:t>
      </w:r>
      <w:r w:rsidRPr="00987420">
        <w:rPr>
          <w:rFonts w:ascii="仿宋" w:eastAsia="仿宋" w:hAnsi="仿宋" w:hint="eastAsia"/>
          <w:sz w:val="30"/>
          <w:szCs w:val="30"/>
        </w:rPr>
        <w:t>，着力提高国际标准的采标率和转化率</w:t>
      </w:r>
      <w:r w:rsidR="006B70F3" w:rsidRPr="00987420">
        <w:rPr>
          <w:rFonts w:ascii="仿宋" w:eastAsia="仿宋" w:hAnsi="仿宋"/>
          <w:sz w:val="30"/>
          <w:szCs w:val="30"/>
        </w:rPr>
        <w:t>。</w:t>
      </w:r>
      <w:bookmarkEnd w:id="76"/>
      <w:bookmarkEnd w:id="77"/>
      <w:bookmarkEnd w:id="78"/>
    </w:p>
    <w:p w:rsidR="006B70F3" w:rsidRPr="00987420" w:rsidRDefault="00ED7490" w:rsidP="00831F2F">
      <w:pPr>
        <w:pStyle w:val="3"/>
        <w:spacing w:beforeLines="0" w:before="0" w:after="0" w:line="540" w:lineRule="exact"/>
        <w:ind w:firstLineChars="196" w:firstLine="590"/>
        <w:rPr>
          <w:rFonts w:ascii="仿宋" w:eastAsia="仿宋" w:hAnsi="仿宋"/>
          <w:sz w:val="30"/>
          <w:szCs w:val="30"/>
        </w:rPr>
      </w:pPr>
      <w:bookmarkStart w:id="79" w:name="_Toc469448796"/>
      <w:r w:rsidRPr="00987420">
        <w:rPr>
          <w:rFonts w:ascii="仿宋" w:eastAsia="仿宋" w:hAnsi="仿宋" w:hint="eastAsia"/>
          <w:sz w:val="30"/>
          <w:szCs w:val="30"/>
        </w:rPr>
        <w:t>8</w:t>
      </w:r>
      <w:r w:rsidR="006B70F3" w:rsidRPr="00987420">
        <w:rPr>
          <w:rFonts w:ascii="仿宋" w:eastAsia="仿宋" w:hAnsi="仿宋"/>
          <w:sz w:val="30"/>
          <w:szCs w:val="30"/>
        </w:rPr>
        <w:t>.</w:t>
      </w:r>
      <w:r w:rsidR="006B70F3" w:rsidRPr="00987420">
        <w:rPr>
          <w:rFonts w:ascii="仿宋" w:eastAsia="仿宋" w:hAnsi="仿宋" w:hint="eastAsia"/>
          <w:sz w:val="30"/>
          <w:szCs w:val="30"/>
        </w:rPr>
        <w:t xml:space="preserve"> </w:t>
      </w:r>
      <w:r w:rsidR="006B70F3" w:rsidRPr="00987420">
        <w:rPr>
          <w:rFonts w:ascii="仿宋" w:eastAsia="仿宋" w:hAnsi="仿宋"/>
          <w:sz w:val="30"/>
          <w:szCs w:val="30"/>
        </w:rPr>
        <w:t>重视包装品牌培育</w:t>
      </w:r>
      <w:bookmarkEnd w:id="73"/>
      <w:bookmarkEnd w:id="79"/>
    </w:p>
    <w:p w:rsidR="006B70F3"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培育包装技术品牌。立足包装产业科技前沿，制定重点领域技术创新路线图，通过自主创新、协同创新，重点发展绿色包装设计、包装装备集成、安全包装防护、包装循环利用、军民通用包装等技术，形成一批拥有自主知识产权的关键核心技术品牌，</w:t>
      </w:r>
      <w:r w:rsidR="00D14E03" w:rsidRPr="00987420">
        <w:rPr>
          <w:rFonts w:ascii="仿宋" w:eastAsia="仿宋" w:hAnsi="仿宋" w:hint="eastAsia"/>
          <w:sz w:val="30"/>
          <w:szCs w:val="30"/>
        </w:rPr>
        <w:t>营造技术密集型产业新优势，提高我国包装产业在全球</w:t>
      </w:r>
      <w:r w:rsidR="004D34AE" w:rsidRPr="00987420">
        <w:rPr>
          <w:rFonts w:ascii="仿宋" w:eastAsia="仿宋" w:hAnsi="仿宋" w:hint="eastAsia"/>
          <w:sz w:val="30"/>
          <w:szCs w:val="30"/>
        </w:rPr>
        <w:t>产业链、</w:t>
      </w:r>
      <w:r w:rsidR="00D14E03" w:rsidRPr="00987420">
        <w:rPr>
          <w:rFonts w:ascii="仿宋" w:eastAsia="仿宋" w:hAnsi="仿宋" w:hint="eastAsia"/>
          <w:sz w:val="30"/>
          <w:szCs w:val="30"/>
        </w:rPr>
        <w:t>价值链中的地位</w:t>
      </w:r>
      <w:r w:rsidRPr="00987420">
        <w:rPr>
          <w:rFonts w:ascii="仿宋" w:eastAsia="仿宋" w:hAnsi="仿宋"/>
          <w:sz w:val="30"/>
          <w:szCs w:val="30"/>
        </w:rPr>
        <w:t>，增强包装工业整体发展水平和国际化能力。</w:t>
      </w:r>
    </w:p>
    <w:p w:rsidR="003228DD"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塑造包装产品品牌。</w:t>
      </w:r>
      <w:r w:rsidR="003228DD" w:rsidRPr="00987420">
        <w:rPr>
          <w:rFonts w:ascii="仿宋" w:eastAsia="仿宋" w:hAnsi="仿宋" w:cs="宋体" w:hint="eastAsia"/>
          <w:sz w:val="30"/>
          <w:szCs w:val="30"/>
        </w:rPr>
        <w:t>通过创新设计方式、结构形式、生产工艺以及技术手段等途径，大力研发包装新产品、新材料、新装备，丰富包装产品品种，优化产品供给结构。</w:t>
      </w:r>
      <w:r w:rsidRPr="00987420">
        <w:rPr>
          <w:rFonts w:ascii="仿宋" w:eastAsia="仿宋" w:hAnsi="仿宋"/>
          <w:sz w:val="30"/>
          <w:szCs w:val="30"/>
        </w:rPr>
        <w:t>以绿色包装材料、智能包装装备、高端包装制品的研发为重点，实施包装产品品牌培育计划，引导企业围绕主导产品，构建“定位、设计、生产、营销、传播、保护”一体化的品牌发展格局</w:t>
      </w:r>
      <w:r w:rsidR="003228DD" w:rsidRPr="00987420">
        <w:rPr>
          <w:rFonts w:ascii="仿宋" w:eastAsia="仿宋" w:hAnsi="仿宋" w:hint="eastAsia"/>
          <w:sz w:val="30"/>
          <w:szCs w:val="30"/>
        </w:rPr>
        <w:t>，</w:t>
      </w:r>
      <w:r w:rsidRPr="00987420">
        <w:rPr>
          <w:rFonts w:ascii="仿宋" w:eastAsia="仿宋" w:hAnsi="仿宋"/>
          <w:sz w:val="30"/>
          <w:szCs w:val="30"/>
        </w:rPr>
        <w:t>打造一批具有较高国内市场占有率和较强国际市场竞争力的包装材料、包装装备、包装制品品牌。</w:t>
      </w:r>
      <w:r w:rsidR="003228DD" w:rsidRPr="00987420">
        <w:rPr>
          <w:rFonts w:ascii="仿宋" w:eastAsia="仿宋" w:hAnsi="仿宋" w:hint="eastAsia"/>
          <w:sz w:val="30"/>
          <w:szCs w:val="30"/>
        </w:rPr>
        <w:t>大力推动</w:t>
      </w:r>
      <w:r w:rsidR="004D34AE" w:rsidRPr="00987420">
        <w:rPr>
          <w:rFonts w:ascii="仿宋" w:eastAsia="仿宋" w:hAnsi="仿宋" w:hint="eastAsia"/>
          <w:sz w:val="30"/>
          <w:szCs w:val="30"/>
        </w:rPr>
        <w:t>包装计量、检验与检测技术的</w:t>
      </w:r>
      <w:r w:rsidR="003228DD" w:rsidRPr="00987420">
        <w:rPr>
          <w:rFonts w:ascii="仿宋" w:eastAsia="仿宋" w:hAnsi="仿宋" w:hint="eastAsia"/>
          <w:sz w:val="30"/>
          <w:szCs w:val="30"/>
        </w:rPr>
        <w:t>创新，加快发展各类先进检测设备，通过</w:t>
      </w:r>
      <w:r w:rsidR="004D34AE" w:rsidRPr="00987420">
        <w:rPr>
          <w:rFonts w:ascii="仿宋" w:eastAsia="仿宋" w:hAnsi="仿宋" w:hint="eastAsia"/>
          <w:sz w:val="30"/>
          <w:szCs w:val="30"/>
        </w:rPr>
        <w:t>不断完善</w:t>
      </w:r>
      <w:r w:rsidR="003228DD" w:rsidRPr="00987420">
        <w:rPr>
          <w:rFonts w:ascii="仿宋" w:eastAsia="仿宋" w:hAnsi="仿宋" w:hint="eastAsia"/>
          <w:sz w:val="30"/>
          <w:szCs w:val="30"/>
        </w:rPr>
        <w:t>质量检测体系与手段，强化包</w:t>
      </w:r>
      <w:r w:rsidR="003228DD" w:rsidRPr="00987420">
        <w:rPr>
          <w:rFonts w:ascii="仿宋" w:eastAsia="仿宋" w:hAnsi="仿宋" w:hint="eastAsia"/>
          <w:sz w:val="30"/>
          <w:szCs w:val="30"/>
        </w:rPr>
        <w:lastRenderedPageBreak/>
        <w:t>装产品的品质保障。</w:t>
      </w:r>
    </w:p>
    <w:p w:rsidR="004D34AE"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树立包装企业品牌。支持大企业大集团采取联合、并购、控股等方式实施企业间、企业与科研院所间的资产重组，推动产业联盟建设，提升高端国际市场的拓展能力。鼓励有条件的骨干企业</w:t>
      </w:r>
      <w:r w:rsidR="00D14E03" w:rsidRPr="00987420">
        <w:rPr>
          <w:rFonts w:ascii="仿宋" w:eastAsia="仿宋" w:hAnsi="仿宋" w:hint="eastAsia"/>
          <w:sz w:val="30"/>
          <w:szCs w:val="30"/>
        </w:rPr>
        <w:t>推动装备、技术、标准、服务走出国门，</w:t>
      </w:r>
      <w:r w:rsidR="005E7607" w:rsidRPr="00987420">
        <w:rPr>
          <w:rFonts w:ascii="仿宋" w:eastAsia="仿宋" w:hAnsi="仿宋" w:hint="eastAsia"/>
          <w:sz w:val="30"/>
          <w:szCs w:val="30"/>
        </w:rPr>
        <w:t>深度融入“一带一路”战略和国家开放发展格局，</w:t>
      </w:r>
      <w:r w:rsidR="005E7607" w:rsidRPr="00987420">
        <w:rPr>
          <w:rFonts w:ascii="仿宋" w:eastAsia="仿宋" w:hAnsi="仿宋"/>
          <w:sz w:val="30"/>
          <w:szCs w:val="30"/>
        </w:rPr>
        <w:t>通过直接投资、参股并购等方式在境外设立研发、制造、生产基地和营销网络，加快向跨国公司发展。</w:t>
      </w:r>
      <w:r w:rsidR="00D14E03" w:rsidRPr="00987420">
        <w:rPr>
          <w:rFonts w:ascii="仿宋" w:eastAsia="仿宋" w:hAnsi="仿宋" w:hint="eastAsia"/>
          <w:sz w:val="30"/>
          <w:szCs w:val="30"/>
        </w:rPr>
        <w:t>搭建国际产能和装备制造合作服务平台，</w:t>
      </w:r>
      <w:r w:rsidRPr="00987420">
        <w:rPr>
          <w:rFonts w:ascii="仿宋" w:eastAsia="仿宋" w:hAnsi="仿宋"/>
          <w:sz w:val="30"/>
          <w:szCs w:val="30"/>
        </w:rPr>
        <w:t>重点培植一批具有较强创新能力和国际竞争力的跨国领军企业，使其在产品开发、技术创新、市场开拓和经营管理上逐步达到国际先进水平。</w:t>
      </w:r>
      <w:r w:rsidR="004D34AE" w:rsidRPr="00987420">
        <w:rPr>
          <w:rFonts w:ascii="仿宋" w:eastAsia="仿宋" w:hAnsi="仿宋" w:hint="eastAsia"/>
          <w:sz w:val="30"/>
          <w:szCs w:val="30"/>
        </w:rPr>
        <w:t xml:space="preserve">鼓励包装工业单项冠军企业树立“十年磨一剑”精神，长期专注于企业擅长领域，走“专特优精”发展道路。 </w:t>
      </w:r>
    </w:p>
    <w:p w:rsidR="006B70F3" w:rsidRPr="00987420" w:rsidRDefault="006B70F3" w:rsidP="00987420">
      <w:pPr>
        <w:pStyle w:val="2"/>
        <w:spacing w:beforeLines="0" w:before="0" w:after="0" w:line="240" w:lineRule="auto"/>
        <w:ind w:firstLineChars="148" w:firstLine="446"/>
        <w:rPr>
          <w:rFonts w:ascii="仿宋" w:eastAsia="仿宋" w:hAnsi="仿宋"/>
          <w:sz w:val="30"/>
          <w:szCs w:val="30"/>
        </w:rPr>
      </w:pPr>
      <w:bookmarkStart w:id="80" w:name="_Toc469448797"/>
      <w:r w:rsidRPr="00987420">
        <w:rPr>
          <w:rFonts w:ascii="仿宋" w:eastAsia="仿宋" w:hAnsi="仿宋"/>
          <w:sz w:val="30"/>
          <w:szCs w:val="30"/>
        </w:rPr>
        <w:t>（八）发展重点</w:t>
      </w:r>
      <w:bookmarkEnd w:id="80"/>
    </w:p>
    <w:p w:rsidR="006B70F3" w:rsidRPr="00987420" w:rsidRDefault="006B70F3" w:rsidP="00831F2F">
      <w:pPr>
        <w:spacing w:beforeLines="0" w:line="540" w:lineRule="exact"/>
        <w:ind w:firstLine="600"/>
        <w:rPr>
          <w:rFonts w:ascii="仿宋" w:eastAsia="仿宋" w:hAnsi="仿宋"/>
          <w:sz w:val="30"/>
          <w:szCs w:val="30"/>
        </w:rPr>
      </w:pPr>
      <w:bookmarkStart w:id="81" w:name="_Toc428125717"/>
      <w:r w:rsidRPr="00987420">
        <w:rPr>
          <w:rFonts w:ascii="仿宋" w:eastAsia="仿宋" w:hAnsi="仿宋"/>
          <w:sz w:val="30"/>
          <w:szCs w:val="30"/>
        </w:rPr>
        <w:t>面向建设包装强国的战略任务，坚持自主创新，突破关键技术，全面推进绿色包装、安全包装</w:t>
      </w:r>
      <w:r w:rsidRPr="00987420">
        <w:rPr>
          <w:rFonts w:ascii="仿宋" w:eastAsia="仿宋" w:hAnsi="仿宋" w:hint="eastAsia"/>
          <w:sz w:val="30"/>
          <w:szCs w:val="30"/>
        </w:rPr>
        <w:t>、</w:t>
      </w:r>
      <w:r w:rsidRPr="00987420">
        <w:rPr>
          <w:rFonts w:ascii="仿宋" w:eastAsia="仿宋" w:hAnsi="仿宋"/>
          <w:sz w:val="30"/>
          <w:szCs w:val="30"/>
        </w:rPr>
        <w:t>智能包装一体化发展，有效提升包装制品、包装装备、包装印刷等关键领域的综合竞争力。</w:t>
      </w:r>
    </w:p>
    <w:p w:rsidR="006B70F3" w:rsidRPr="00987420" w:rsidRDefault="006B70F3" w:rsidP="00831F2F">
      <w:pPr>
        <w:pStyle w:val="3"/>
        <w:spacing w:beforeLines="0" w:before="0" w:after="0" w:line="540" w:lineRule="exact"/>
        <w:ind w:firstLineChars="196" w:firstLine="590"/>
        <w:rPr>
          <w:rFonts w:ascii="仿宋" w:eastAsia="仿宋" w:hAnsi="仿宋"/>
          <w:sz w:val="30"/>
          <w:szCs w:val="30"/>
        </w:rPr>
      </w:pPr>
      <w:bookmarkStart w:id="82" w:name="_Toc469448798"/>
      <w:r w:rsidRPr="00987420">
        <w:rPr>
          <w:rFonts w:ascii="仿宋" w:eastAsia="仿宋" w:hAnsi="仿宋"/>
          <w:sz w:val="30"/>
          <w:szCs w:val="30"/>
        </w:rPr>
        <w:t>1.</w:t>
      </w:r>
      <w:r w:rsidRPr="00987420">
        <w:rPr>
          <w:rFonts w:ascii="仿宋" w:eastAsia="仿宋" w:hAnsi="仿宋" w:hint="eastAsia"/>
          <w:sz w:val="30"/>
          <w:szCs w:val="30"/>
        </w:rPr>
        <w:t xml:space="preserve"> </w:t>
      </w:r>
      <w:r w:rsidRPr="00987420">
        <w:rPr>
          <w:rFonts w:ascii="仿宋" w:eastAsia="仿宋" w:hAnsi="仿宋"/>
          <w:sz w:val="30"/>
          <w:szCs w:val="30"/>
        </w:rPr>
        <w:t>推动绿色包装持续发展</w:t>
      </w:r>
      <w:bookmarkEnd w:id="82"/>
    </w:p>
    <w:p w:rsidR="006B70F3"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围绕减量、回收</w:t>
      </w:r>
      <w:r w:rsidRPr="00987420">
        <w:rPr>
          <w:rFonts w:ascii="仿宋" w:eastAsia="仿宋" w:hAnsi="仿宋" w:hint="eastAsia"/>
          <w:sz w:val="30"/>
          <w:szCs w:val="30"/>
        </w:rPr>
        <w:t>、</w:t>
      </w:r>
      <w:r w:rsidRPr="00987420">
        <w:rPr>
          <w:rFonts w:ascii="仿宋" w:eastAsia="仿宋" w:hAnsi="仿宋"/>
          <w:sz w:val="30"/>
          <w:szCs w:val="30"/>
        </w:rPr>
        <w:t>循环等绿色包装的核心要素，加速发展生态包装设计、绿色包装材料和循环利用技术。</w:t>
      </w:r>
    </w:p>
    <w:p w:rsidR="00F80984"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切实推进绿色包装设计。</w:t>
      </w:r>
      <w:r w:rsidR="00B91DCF" w:rsidRPr="00987420">
        <w:rPr>
          <w:rFonts w:ascii="仿宋" w:eastAsia="仿宋" w:hAnsi="仿宋"/>
          <w:sz w:val="30"/>
          <w:szCs w:val="30"/>
        </w:rPr>
        <w:t>主动适应互联网思维下的新消费理念</w:t>
      </w:r>
      <w:r w:rsidR="00B91DCF" w:rsidRPr="00987420">
        <w:rPr>
          <w:rFonts w:ascii="仿宋" w:eastAsia="仿宋" w:hAnsi="仿宋" w:hint="eastAsia"/>
          <w:sz w:val="30"/>
          <w:szCs w:val="30"/>
        </w:rPr>
        <w:t>和适度包装要求</w:t>
      </w:r>
      <w:r w:rsidR="00B91DCF" w:rsidRPr="00987420">
        <w:rPr>
          <w:rFonts w:ascii="仿宋" w:eastAsia="仿宋" w:hAnsi="仿宋"/>
          <w:sz w:val="30"/>
          <w:szCs w:val="30"/>
        </w:rPr>
        <w:t>，</w:t>
      </w:r>
      <w:r w:rsidR="00DD5EE1" w:rsidRPr="00987420">
        <w:rPr>
          <w:rFonts w:ascii="仿宋" w:eastAsia="仿宋" w:hAnsi="仿宋" w:hint="eastAsia"/>
          <w:sz w:val="30"/>
          <w:szCs w:val="30"/>
        </w:rPr>
        <w:t>加快发展</w:t>
      </w:r>
      <w:r w:rsidR="00B91DCF" w:rsidRPr="00987420">
        <w:rPr>
          <w:rFonts w:ascii="仿宋" w:eastAsia="仿宋" w:hAnsi="仿宋" w:hint="eastAsia"/>
          <w:sz w:val="30"/>
          <w:szCs w:val="30"/>
        </w:rPr>
        <w:t>简约化、减量化、复用化及精细化包装设计技术，扶持企业积极应用生产质量品质高、资源能源消耗低、对人体健康和环境影响小、便于回收利用的绿色包装材料，</w:t>
      </w:r>
      <w:r w:rsidR="00F80984" w:rsidRPr="00987420">
        <w:rPr>
          <w:rFonts w:ascii="仿宋" w:eastAsia="仿宋" w:hAnsi="仿宋" w:hint="eastAsia"/>
          <w:sz w:val="30"/>
          <w:szCs w:val="30"/>
        </w:rPr>
        <w:t>开展生态（绿色）设计，增强</w:t>
      </w:r>
      <w:r w:rsidR="00B91DCF" w:rsidRPr="00987420">
        <w:rPr>
          <w:rFonts w:ascii="仿宋" w:eastAsia="仿宋" w:hAnsi="仿宋" w:hint="eastAsia"/>
          <w:sz w:val="30"/>
          <w:szCs w:val="30"/>
        </w:rPr>
        <w:t>覆盖包装全生命周期的科学设计能力</w:t>
      </w:r>
      <w:r w:rsidR="00F80984" w:rsidRPr="00987420">
        <w:rPr>
          <w:rFonts w:ascii="仿宋" w:eastAsia="仿宋" w:hAnsi="仿宋" w:hint="eastAsia"/>
          <w:sz w:val="30"/>
          <w:szCs w:val="30"/>
        </w:rPr>
        <w:t>，提升包装</w:t>
      </w:r>
      <w:r w:rsidR="00B91DCF" w:rsidRPr="00987420">
        <w:rPr>
          <w:rFonts w:ascii="仿宋" w:eastAsia="仿宋" w:hAnsi="仿宋"/>
          <w:sz w:val="30"/>
          <w:szCs w:val="30"/>
        </w:rPr>
        <w:t>产品附加值。</w:t>
      </w:r>
      <w:r w:rsidRPr="00987420">
        <w:rPr>
          <w:rFonts w:ascii="仿宋" w:eastAsia="仿宋" w:hAnsi="仿宋"/>
          <w:sz w:val="30"/>
          <w:szCs w:val="30"/>
        </w:rPr>
        <w:t>支持建立包装</w:t>
      </w:r>
      <w:proofErr w:type="gramStart"/>
      <w:r w:rsidRPr="00987420">
        <w:rPr>
          <w:rFonts w:ascii="仿宋" w:eastAsia="仿宋" w:hAnsi="仿宋"/>
          <w:sz w:val="30"/>
          <w:szCs w:val="30"/>
        </w:rPr>
        <w:t>云设计</w:t>
      </w:r>
      <w:proofErr w:type="gramEnd"/>
      <w:r w:rsidRPr="00987420">
        <w:rPr>
          <w:rFonts w:ascii="仿宋" w:eastAsia="仿宋" w:hAnsi="仿宋"/>
          <w:sz w:val="30"/>
          <w:szCs w:val="30"/>
        </w:rPr>
        <w:t>数据库，深化互</w:t>
      </w:r>
      <w:r w:rsidRPr="00987420">
        <w:rPr>
          <w:rFonts w:ascii="仿宋" w:eastAsia="仿宋" w:hAnsi="仿宋"/>
          <w:sz w:val="30"/>
          <w:szCs w:val="30"/>
        </w:rPr>
        <w:lastRenderedPageBreak/>
        <w:t>联网</w:t>
      </w:r>
      <w:r w:rsidR="00DD5EE1" w:rsidRPr="00987420">
        <w:rPr>
          <w:rFonts w:ascii="仿宋" w:eastAsia="仿宋" w:hAnsi="仿宋" w:hint="eastAsia"/>
          <w:sz w:val="30"/>
          <w:szCs w:val="30"/>
        </w:rPr>
        <w:t>和先进设计技术</w:t>
      </w:r>
      <w:r w:rsidRPr="00987420">
        <w:rPr>
          <w:rFonts w:ascii="仿宋" w:eastAsia="仿宋" w:hAnsi="仿宋"/>
          <w:sz w:val="30"/>
          <w:szCs w:val="30"/>
        </w:rPr>
        <w:t>在包装设计中的应用，促进发展</w:t>
      </w:r>
      <w:r w:rsidR="00D97BB4" w:rsidRPr="00987420">
        <w:rPr>
          <w:rFonts w:ascii="仿宋" w:eastAsia="仿宋" w:hAnsi="仿宋" w:hint="eastAsia"/>
          <w:sz w:val="30"/>
          <w:szCs w:val="30"/>
        </w:rPr>
        <w:t>快速</w:t>
      </w:r>
      <w:r w:rsidRPr="00987420">
        <w:rPr>
          <w:rFonts w:ascii="仿宋" w:eastAsia="仿宋" w:hAnsi="仿宋"/>
          <w:sz w:val="30"/>
          <w:szCs w:val="30"/>
        </w:rPr>
        <w:t>消费</w:t>
      </w:r>
      <w:proofErr w:type="gramStart"/>
      <w:r w:rsidRPr="00987420">
        <w:rPr>
          <w:rFonts w:ascii="仿宋" w:eastAsia="仿宋" w:hAnsi="仿宋"/>
          <w:sz w:val="30"/>
          <w:szCs w:val="30"/>
        </w:rPr>
        <w:t>品绿色</w:t>
      </w:r>
      <w:proofErr w:type="gramEnd"/>
      <w:r w:rsidRPr="00987420">
        <w:rPr>
          <w:rFonts w:ascii="仿宋" w:eastAsia="仿宋" w:hAnsi="仿宋"/>
          <w:sz w:val="30"/>
          <w:szCs w:val="30"/>
        </w:rPr>
        <w:t>包装技术。</w:t>
      </w:r>
    </w:p>
    <w:p w:rsidR="00FD0C08"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大力发展绿色包装材料。建立包装材料选用的环保评价体系，重视包装材料研发、制备和使役全过程的环境友好性，</w:t>
      </w:r>
      <w:r w:rsidR="00B91DCF" w:rsidRPr="00987420">
        <w:rPr>
          <w:rFonts w:ascii="仿宋" w:eastAsia="仿宋" w:hAnsi="仿宋" w:hint="eastAsia"/>
          <w:sz w:val="30"/>
          <w:szCs w:val="30"/>
        </w:rPr>
        <w:t>推行使用低（无）VOCs含量的包装原辅材料，逐步推进包装全生命周期无毒无害</w:t>
      </w:r>
      <w:r w:rsidRPr="00987420">
        <w:rPr>
          <w:rFonts w:ascii="仿宋" w:eastAsia="仿宋" w:hAnsi="仿宋"/>
          <w:sz w:val="30"/>
          <w:szCs w:val="30"/>
        </w:rPr>
        <w:t>。</w:t>
      </w:r>
      <w:r w:rsidR="00187A13" w:rsidRPr="00987420">
        <w:rPr>
          <w:rFonts w:ascii="仿宋" w:eastAsia="仿宋" w:hAnsi="仿宋" w:hint="eastAsia"/>
          <w:sz w:val="30"/>
          <w:szCs w:val="30"/>
        </w:rPr>
        <w:t>倡导包装</w:t>
      </w:r>
      <w:proofErr w:type="gramStart"/>
      <w:r w:rsidR="00187A13" w:rsidRPr="00987420">
        <w:rPr>
          <w:rFonts w:ascii="仿宋" w:eastAsia="仿宋" w:hAnsi="仿宋" w:hint="eastAsia"/>
          <w:sz w:val="30"/>
          <w:szCs w:val="30"/>
        </w:rPr>
        <w:t>品采用</w:t>
      </w:r>
      <w:proofErr w:type="gramEnd"/>
      <w:r w:rsidR="00187A13" w:rsidRPr="00987420">
        <w:rPr>
          <w:rFonts w:ascii="仿宋" w:eastAsia="仿宋" w:hAnsi="仿宋" w:hint="eastAsia"/>
          <w:sz w:val="30"/>
          <w:szCs w:val="30"/>
        </w:rPr>
        <w:t>相同材质的材料，减少使用难以分类回收的复合材料。</w:t>
      </w:r>
      <w:r w:rsidRPr="00987420">
        <w:rPr>
          <w:rFonts w:ascii="仿宋" w:eastAsia="仿宋" w:hAnsi="仿宋"/>
          <w:sz w:val="30"/>
          <w:szCs w:val="30"/>
        </w:rPr>
        <w:t>支持以可降解、可循环等材料为基材，发展系列与内装物相容性好的食品药品环保包装材料，</w:t>
      </w:r>
      <w:r w:rsidRPr="00987420">
        <w:rPr>
          <w:rFonts w:ascii="仿宋" w:eastAsia="仿宋" w:hAnsi="仿宋" w:hint="eastAsia"/>
          <w:sz w:val="30"/>
          <w:szCs w:val="30"/>
        </w:rPr>
        <w:t>增强</w:t>
      </w:r>
      <w:r w:rsidRPr="00987420">
        <w:rPr>
          <w:rFonts w:ascii="仿宋" w:eastAsia="仿宋" w:hAnsi="仿宋"/>
          <w:sz w:val="30"/>
          <w:szCs w:val="30"/>
        </w:rPr>
        <w:t>食品药品包装材料智能属性，提高食品药品包装安全性。突破工业品包装材料低碳制备技术，推广综合防护性能优异、可再生复用的包装新材料，增强工业品包装可靠性。促进包装材料产业军民深度融合，推动特殊领域包装材料</w:t>
      </w:r>
      <w:r w:rsidR="00315865" w:rsidRPr="00987420">
        <w:rPr>
          <w:rFonts w:ascii="仿宋" w:eastAsia="仿宋" w:hAnsi="仿宋" w:hint="eastAsia"/>
          <w:sz w:val="30"/>
          <w:szCs w:val="30"/>
        </w:rPr>
        <w:t>绿色化提升</w:t>
      </w:r>
      <w:r w:rsidRPr="00987420">
        <w:rPr>
          <w:rFonts w:ascii="仿宋" w:eastAsia="仿宋" w:hAnsi="仿宋"/>
          <w:sz w:val="30"/>
          <w:szCs w:val="30"/>
        </w:rPr>
        <w:t>。</w:t>
      </w:r>
    </w:p>
    <w:p w:rsidR="001F5071"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着力开发循环利用技术。牢固树立循环发展理念，大力促进包装废弃物循环利用。加强包装废弃物分类管理，健全包装废弃物回收网络，提高包装制品重复使用率。发展包装废弃物循环利用技术，支持企业围绕包装废弃物的再次高效利用开展技术攻关。重点开发、推广废塑料改性再造、废（碎）玻璃回收再利用、纸铝塑等复合材料分离</w:t>
      </w:r>
      <w:r w:rsidRPr="00987420">
        <w:rPr>
          <w:rFonts w:ascii="仿宋" w:eastAsia="仿宋" w:hAnsi="仿宋" w:hint="eastAsia"/>
          <w:sz w:val="30"/>
          <w:szCs w:val="30"/>
        </w:rPr>
        <w:t>，以及</w:t>
      </w:r>
      <w:r w:rsidRPr="00987420">
        <w:rPr>
          <w:rFonts w:ascii="仿宋" w:eastAsia="仿宋" w:hAnsi="仿宋"/>
          <w:sz w:val="30"/>
          <w:szCs w:val="30"/>
        </w:rPr>
        <w:t>废纸（金属、塑料等）自动识别、分拣、脱墨等包装废弃物循环利用技术</w:t>
      </w:r>
      <w:r w:rsidR="00F80984" w:rsidRPr="00987420">
        <w:rPr>
          <w:rFonts w:ascii="仿宋" w:eastAsia="仿宋" w:hAnsi="仿宋" w:hint="eastAsia"/>
          <w:sz w:val="30"/>
          <w:szCs w:val="30"/>
        </w:rPr>
        <w:t>，采用先进节能和低碳环保技术改造传统产业。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B70F3" w:rsidRPr="00987420">
        <w:tc>
          <w:tcPr>
            <w:tcW w:w="8522" w:type="dxa"/>
            <w:vAlign w:val="center"/>
          </w:tcPr>
          <w:p w:rsidR="006B70F3" w:rsidRPr="00752BD8" w:rsidRDefault="006B70F3" w:rsidP="00925FB5">
            <w:pPr>
              <w:pStyle w:val="4"/>
              <w:snapToGrid w:val="0"/>
              <w:spacing w:beforeLines="50" w:before="156" w:afterLines="50" w:after="156" w:line="240" w:lineRule="auto"/>
              <w:ind w:firstLine="562"/>
              <w:jc w:val="center"/>
              <w:rPr>
                <w:rFonts w:ascii="宋体" w:eastAsia="宋体" w:hAnsi="宋体"/>
              </w:rPr>
            </w:pPr>
            <w:bookmarkStart w:id="83" w:name="_Toc469448799"/>
            <w:r w:rsidRPr="00752BD8">
              <w:rPr>
                <w:rFonts w:ascii="宋体" w:eastAsia="宋体" w:hAnsi="宋体"/>
              </w:rPr>
              <w:t>专栏二 包装材料绿色化工程</w:t>
            </w:r>
            <w:bookmarkEnd w:id="83"/>
          </w:p>
        </w:tc>
      </w:tr>
      <w:tr w:rsidR="006B70F3" w:rsidRPr="00987420">
        <w:tc>
          <w:tcPr>
            <w:tcW w:w="8522" w:type="dxa"/>
          </w:tcPr>
          <w:p w:rsidR="006B70F3" w:rsidRPr="00987420" w:rsidRDefault="006B70F3" w:rsidP="00CE5F72">
            <w:pPr>
              <w:snapToGrid w:val="0"/>
              <w:spacing w:beforeLines="0" w:line="520" w:lineRule="exact"/>
              <w:ind w:firstLine="560"/>
              <w:rPr>
                <w:rFonts w:ascii="仿宋" w:eastAsia="仿宋" w:hAnsi="仿宋"/>
                <w:sz w:val="28"/>
                <w:szCs w:val="28"/>
              </w:rPr>
            </w:pPr>
            <w:r w:rsidRPr="00987420">
              <w:rPr>
                <w:rFonts w:ascii="仿宋" w:eastAsia="仿宋" w:hAnsi="仿宋" w:hint="eastAsia"/>
                <w:sz w:val="28"/>
                <w:szCs w:val="28"/>
              </w:rPr>
              <w:t>以减少环境污染、提高资源利用为目标，组织实施绿色</w:t>
            </w:r>
            <w:r w:rsidRPr="00987420">
              <w:rPr>
                <w:rFonts w:ascii="仿宋" w:eastAsia="仿宋" w:hAnsi="仿宋"/>
                <w:sz w:val="28"/>
                <w:szCs w:val="28"/>
              </w:rPr>
              <w:t>材料</w:t>
            </w:r>
            <w:r w:rsidRPr="00987420">
              <w:rPr>
                <w:rFonts w:ascii="仿宋" w:eastAsia="仿宋" w:hAnsi="仿宋" w:hint="eastAsia"/>
                <w:sz w:val="28"/>
                <w:szCs w:val="28"/>
              </w:rPr>
              <w:t>、清洁生产、循环利用等专项技术改造，开展环保</w:t>
            </w:r>
            <w:r w:rsidRPr="00987420">
              <w:rPr>
                <w:rFonts w:ascii="仿宋" w:eastAsia="仿宋" w:hAnsi="仿宋"/>
                <w:sz w:val="28"/>
                <w:szCs w:val="28"/>
              </w:rPr>
              <w:t>材料开发、</w:t>
            </w:r>
            <w:r w:rsidRPr="00987420">
              <w:rPr>
                <w:rFonts w:ascii="仿宋" w:eastAsia="仿宋" w:hAnsi="仿宋" w:hint="eastAsia"/>
                <w:sz w:val="28"/>
                <w:szCs w:val="28"/>
              </w:rPr>
              <w:t>资源综合利用、节能低碳技术等产业化示范。加速推进绿色化</w:t>
            </w:r>
            <w:r w:rsidRPr="00987420">
              <w:rPr>
                <w:rFonts w:ascii="仿宋" w:eastAsia="仿宋" w:hAnsi="仿宋"/>
                <w:sz w:val="28"/>
                <w:szCs w:val="28"/>
              </w:rPr>
              <w:t>、</w:t>
            </w:r>
            <w:r w:rsidRPr="00987420">
              <w:rPr>
                <w:rFonts w:ascii="仿宋" w:eastAsia="仿宋" w:hAnsi="仿宋" w:hint="eastAsia"/>
                <w:sz w:val="28"/>
                <w:szCs w:val="28"/>
              </w:rPr>
              <w:t>高性能包装材料的</w:t>
            </w:r>
            <w:r w:rsidRPr="00987420">
              <w:rPr>
                <w:rFonts w:ascii="仿宋" w:eastAsia="仿宋" w:hAnsi="仿宋"/>
                <w:sz w:val="28"/>
                <w:szCs w:val="28"/>
              </w:rPr>
              <w:t>自主研发和</w:t>
            </w:r>
            <w:r w:rsidRPr="00987420">
              <w:rPr>
                <w:rFonts w:ascii="仿宋" w:eastAsia="仿宋" w:hAnsi="仿宋" w:hint="eastAsia"/>
                <w:sz w:val="28"/>
                <w:szCs w:val="28"/>
              </w:rPr>
              <w:t>国产化进程，研发一批社会发展急需、替代</w:t>
            </w:r>
            <w:r w:rsidRPr="00987420">
              <w:rPr>
                <w:rFonts w:ascii="仿宋" w:eastAsia="仿宋" w:hAnsi="仿宋"/>
                <w:sz w:val="28"/>
                <w:szCs w:val="28"/>
              </w:rPr>
              <w:t>进口的</w:t>
            </w:r>
            <w:r w:rsidRPr="00987420">
              <w:rPr>
                <w:rFonts w:ascii="仿宋" w:eastAsia="仿宋" w:hAnsi="仿宋" w:hint="eastAsia"/>
                <w:sz w:val="28"/>
                <w:szCs w:val="28"/>
              </w:rPr>
              <w:t>关键</w:t>
            </w:r>
            <w:r w:rsidRPr="00987420">
              <w:rPr>
                <w:rFonts w:ascii="仿宋" w:eastAsia="仿宋" w:hAnsi="仿宋" w:hint="eastAsia"/>
                <w:sz w:val="28"/>
                <w:szCs w:val="28"/>
              </w:rPr>
              <w:lastRenderedPageBreak/>
              <w:t>材料与技术，突破绿色包装材料的应用及</w:t>
            </w:r>
            <w:r w:rsidRPr="00987420">
              <w:rPr>
                <w:rFonts w:ascii="仿宋" w:eastAsia="仿宋" w:hAnsi="仿宋"/>
                <w:sz w:val="28"/>
                <w:szCs w:val="28"/>
              </w:rPr>
              <w:t>产业化</w:t>
            </w:r>
            <w:r w:rsidRPr="00987420">
              <w:rPr>
                <w:rFonts w:ascii="仿宋" w:eastAsia="仿宋" w:hAnsi="仿宋" w:hint="eastAsia"/>
                <w:sz w:val="28"/>
                <w:szCs w:val="28"/>
              </w:rPr>
              <w:t>瓶颈，提升资源节约、</w:t>
            </w:r>
            <w:r w:rsidRPr="00987420">
              <w:rPr>
                <w:rFonts w:ascii="仿宋" w:eastAsia="仿宋" w:hAnsi="仿宋"/>
                <w:sz w:val="28"/>
                <w:szCs w:val="28"/>
              </w:rPr>
              <w:t>环境友好</w:t>
            </w:r>
            <w:r w:rsidRPr="00987420">
              <w:rPr>
                <w:rFonts w:ascii="仿宋" w:eastAsia="仿宋" w:hAnsi="仿宋" w:hint="eastAsia"/>
                <w:sz w:val="28"/>
                <w:szCs w:val="28"/>
              </w:rPr>
              <w:t>包装的自主研发与生产水平。</w:t>
            </w:r>
          </w:p>
          <w:p w:rsidR="006B70F3" w:rsidRPr="00987420" w:rsidRDefault="006B70F3" w:rsidP="00CE5F72">
            <w:pPr>
              <w:snapToGrid w:val="0"/>
              <w:spacing w:beforeLines="0" w:line="520" w:lineRule="exact"/>
              <w:ind w:firstLine="560"/>
              <w:rPr>
                <w:rFonts w:ascii="仿宋" w:eastAsia="仿宋" w:hAnsi="仿宋"/>
                <w:sz w:val="28"/>
                <w:szCs w:val="28"/>
              </w:rPr>
            </w:pPr>
            <w:r w:rsidRPr="00987420">
              <w:rPr>
                <w:rFonts w:ascii="仿宋" w:eastAsia="仿宋" w:hAnsi="仿宋" w:hint="eastAsia"/>
                <w:sz w:val="28"/>
                <w:szCs w:val="28"/>
              </w:rPr>
              <w:t>到2020年，绿色化</w:t>
            </w:r>
            <w:r w:rsidRPr="00987420">
              <w:rPr>
                <w:rFonts w:ascii="仿宋" w:eastAsia="仿宋" w:hAnsi="仿宋"/>
                <w:sz w:val="28"/>
                <w:szCs w:val="28"/>
              </w:rPr>
              <w:t>、</w:t>
            </w:r>
            <w:r w:rsidRPr="00987420">
              <w:rPr>
                <w:rFonts w:ascii="仿宋" w:eastAsia="仿宋" w:hAnsi="仿宋" w:hint="eastAsia"/>
                <w:sz w:val="28"/>
                <w:szCs w:val="28"/>
              </w:rPr>
              <w:t>高性能包装材料国产化率达到</w:t>
            </w:r>
            <w:r w:rsidR="00315865" w:rsidRPr="00987420">
              <w:rPr>
                <w:rFonts w:ascii="仿宋" w:eastAsia="仿宋" w:hAnsi="仿宋" w:hint="eastAsia"/>
                <w:sz w:val="28"/>
                <w:szCs w:val="28"/>
              </w:rPr>
              <w:t>35</w:t>
            </w:r>
            <w:r w:rsidRPr="00987420">
              <w:rPr>
                <w:rFonts w:ascii="仿宋" w:eastAsia="仿宋" w:hAnsi="仿宋" w:hint="eastAsia"/>
                <w:sz w:val="28"/>
                <w:szCs w:val="28"/>
              </w:rPr>
              <w:t>%以上，部分包装材料达到国际</w:t>
            </w:r>
            <w:r w:rsidR="00315865" w:rsidRPr="00987420">
              <w:rPr>
                <w:rFonts w:ascii="仿宋" w:eastAsia="仿宋" w:hAnsi="仿宋" w:hint="eastAsia"/>
                <w:sz w:val="28"/>
                <w:szCs w:val="28"/>
              </w:rPr>
              <w:t>先进</w:t>
            </w:r>
            <w:r w:rsidRPr="00987420">
              <w:rPr>
                <w:rFonts w:ascii="仿宋" w:eastAsia="仿宋" w:hAnsi="仿宋" w:hint="eastAsia"/>
                <w:sz w:val="28"/>
                <w:szCs w:val="28"/>
              </w:rPr>
              <w:t>水平，示范工程参与企业对绿色包装材料的生产和使用占到所</w:t>
            </w:r>
            <w:r w:rsidRPr="00987420">
              <w:rPr>
                <w:rFonts w:ascii="仿宋" w:eastAsia="仿宋" w:hAnsi="仿宋"/>
                <w:sz w:val="28"/>
                <w:szCs w:val="28"/>
              </w:rPr>
              <w:t>使用</w:t>
            </w:r>
            <w:r w:rsidRPr="00987420">
              <w:rPr>
                <w:rFonts w:ascii="仿宋" w:eastAsia="仿宋" w:hAnsi="仿宋" w:hint="eastAsia"/>
                <w:sz w:val="28"/>
                <w:szCs w:val="28"/>
              </w:rPr>
              <w:t>包装材料总量的</w:t>
            </w:r>
            <w:r w:rsidR="00315865" w:rsidRPr="00987420">
              <w:rPr>
                <w:rFonts w:ascii="仿宋" w:eastAsia="仿宋" w:hAnsi="仿宋" w:hint="eastAsia"/>
                <w:sz w:val="28"/>
                <w:szCs w:val="28"/>
              </w:rPr>
              <w:t>50</w:t>
            </w:r>
            <w:r w:rsidRPr="00987420">
              <w:rPr>
                <w:rFonts w:ascii="仿宋" w:eastAsia="仿宋" w:hAnsi="仿宋" w:hint="eastAsia"/>
                <w:sz w:val="28"/>
                <w:szCs w:val="28"/>
              </w:rPr>
              <w:t>%以上。</w:t>
            </w:r>
          </w:p>
        </w:tc>
      </w:tr>
    </w:tbl>
    <w:p w:rsidR="006B70F3" w:rsidRPr="00987420" w:rsidRDefault="006B70F3" w:rsidP="00831F2F">
      <w:pPr>
        <w:pStyle w:val="3"/>
        <w:spacing w:beforeLines="0" w:before="0" w:after="0" w:line="540" w:lineRule="exact"/>
        <w:ind w:firstLine="602"/>
        <w:rPr>
          <w:rFonts w:ascii="仿宋" w:eastAsia="仿宋" w:hAnsi="仿宋"/>
          <w:sz w:val="30"/>
          <w:szCs w:val="30"/>
        </w:rPr>
      </w:pPr>
      <w:bookmarkStart w:id="84" w:name="_Toc469448800"/>
      <w:r w:rsidRPr="00987420">
        <w:rPr>
          <w:rFonts w:ascii="仿宋" w:eastAsia="仿宋" w:hAnsi="仿宋" w:hint="eastAsia"/>
          <w:sz w:val="30"/>
          <w:szCs w:val="30"/>
        </w:rPr>
        <w:lastRenderedPageBreak/>
        <w:t>2</w:t>
      </w:r>
      <w:r w:rsidRPr="00987420">
        <w:rPr>
          <w:rFonts w:ascii="仿宋" w:eastAsia="仿宋" w:hAnsi="仿宋"/>
          <w:sz w:val="30"/>
          <w:szCs w:val="30"/>
        </w:rPr>
        <w:t>.</w:t>
      </w:r>
      <w:r w:rsidRPr="00987420">
        <w:rPr>
          <w:rFonts w:ascii="仿宋" w:eastAsia="仿宋" w:hAnsi="仿宋" w:hint="eastAsia"/>
          <w:sz w:val="30"/>
          <w:szCs w:val="30"/>
        </w:rPr>
        <w:t xml:space="preserve"> </w:t>
      </w:r>
      <w:r w:rsidRPr="00987420">
        <w:rPr>
          <w:rFonts w:ascii="仿宋" w:eastAsia="仿宋" w:hAnsi="仿宋"/>
          <w:sz w:val="30"/>
          <w:szCs w:val="30"/>
        </w:rPr>
        <w:t>推动安全包装深入发展</w:t>
      </w:r>
      <w:bookmarkEnd w:id="84"/>
    </w:p>
    <w:p w:rsidR="006B70F3"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加大包装防伪、保质和防护技术的研发力度，强化食品药品包装安全检测和监管。</w:t>
      </w:r>
    </w:p>
    <w:p w:rsidR="006B70F3"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发展包装防伪技术。重点发展易识别、难仿制、低成本的生物型、电子信息型等综合防伪技术，有效遏制商品假冒伪劣串货等违法行为。鼓励并支持应用人工智能、生物工程、纳米材料、信息技术等领域最新研究成果，开发具有自主知识产权的先进包装防伪</w:t>
      </w:r>
      <w:r w:rsidR="00DD182D" w:rsidRPr="00987420">
        <w:rPr>
          <w:rFonts w:ascii="仿宋" w:eastAsia="仿宋" w:hAnsi="仿宋"/>
          <w:sz w:val="30"/>
          <w:szCs w:val="30"/>
        </w:rPr>
        <w:t>材料、</w:t>
      </w:r>
      <w:r w:rsidRPr="00987420">
        <w:rPr>
          <w:rFonts w:ascii="仿宋" w:eastAsia="仿宋" w:hAnsi="仿宋"/>
          <w:sz w:val="30"/>
          <w:szCs w:val="30"/>
        </w:rPr>
        <w:t>工艺和方法，维护公平竞争的市场秩序。</w:t>
      </w:r>
    </w:p>
    <w:p w:rsidR="006B70F3"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发展包装保质技术。支持开发</w:t>
      </w:r>
      <w:r w:rsidR="00315865" w:rsidRPr="00987420">
        <w:rPr>
          <w:rFonts w:ascii="仿宋" w:eastAsia="仿宋" w:hAnsi="仿宋" w:hint="eastAsia"/>
          <w:sz w:val="30"/>
          <w:szCs w:val="30"/>
        </w:rPr>
        <w:t>食品、药品、果蔬</w:t>
      </w:r>
      <w:r w:rsidRPr="00987420">
        <w:rPr>
          <w:rFonts w:ascii="仿宋" w:eastAsia="仿宋" w:hAnsi="仿宋"/>
          <w:sz w:val="30"/>
          <w:szCs w:val="30"/>
        </w:rPr>
        <w:t>保鲜保质新技术。重点研发安全活性包装技术尤其是活性剂可控释放技术，有效延长产品货架寿命。将材料、设计与制造技术相结合，大力研究和开发高阻隔</w:t>
      </w:r>
      <w:r w:rsidR="00315865" w:rsidRPr="00987420">
        <w:rPr>
          <w:rFonts w:ascii="仿宋" w:eastAsia="仿宋" w:hAnsi="仿宋" w:hint="eastAsia"/>
          <w:sz w:val="30"/>
          <w:szCs w:val="30"/>
        </w:rPr>
        <w:t>等</w:t>
      </w:r>
      <w:r w:rsidR="00A26FF1" w:rsidRPr="00987420">
        <w:rPr>
          <w:rFonts w:ascii="仿宋" w:eastAsia="仿宋" w:hAnsi="仿宋" w:hint="eastAsia"/>
          <w:sz w:val="30"/>
          <w:szCs w:val="30"/>
        </w:rPr>
        <w:t>功能性</w:t>
      </w:r>
      <w:r w:rsidRPr="00987420">
        <w:rPr>
          <w:rFonts w:ascii="仿宋" w:eastAsia="仿宋" w:hAnsi="仿宋"/>
          <w:sz w:val="30"/>
          <w:szCs w:val="30"/>
        </w:rPr>
        <w:t>材料与技术，重点提升包装产品的防潮、防霉、抗菌、抗氧化</w:t>
      </w:r>
      <w:r w:rsidR="00315865" w:rsidRPr="00987420">
        <w:rPr>
          <w:rFonts w:ascii="仿宋" w:eastAsia="仿宋" w:hAnsi="仿宋" w:hint="eastAsia"/>
          <w:sz w:val="30"/>
          <w:szCs w:val="30"/>
        </w:rPr>
        <w:t>、阻光</w:t>
      </w:r>
      <w:r w:rsidRPr="00987420">
        <w:rPr>
          <w:rFonts w:ascii="仿宋" w:eastAsia="仿宋" w:hAnsi="仿宋"/>
          <w:sz w:val="30"/>
          <w:szCs w:val="30"/>
        </w:rPr>
        <w:t>等性能，保障食品药品安全和质量。</w:t>
      </w:r>
    </w:p>
    <w:p w:rsidR="001F5071" w:rsidRPr="00313902"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发展工业品包装防护技术。鼓励创新防护结构与工艺，优化包装防护方案。大力发展跟踪和预警商品储运环境变化的包装技术，构建</w:t>
      </w:r>
      <w:r w:rsidR="00315865" w:rsidRPr="00987420">
        <w:rPr>
          <w:rFonts w:ascii="仿宋" w:eastAsia="仿宋" w:hAnsi="仿宋" w:hint="eastAsia"/>
          <w:sz w:val="30"/>
          <w:szCs w:val="30"/>
        </w:rPr>
        <w:t>重要</w:t>
      </w:r>
      <w:r w:rsidRPr="00987420">
        <w:rPr>
          <w:rFonts w:ascii="仿宋" w:eastAsia="仿宋" w:hAnsi="仿宋"/>
          <w:sz w:val="30"/>
          <w:szCs w:val="30"/>
        </w:rPr>
        <w:t>工业品包装储运安全实时监控网络平台。优先发展</w:t>
      </w:r>
      <w:r w:rsidR="000F36DD" w:rsidRPr="00987420">
        <w:rPr>
          <w:rFonts w:ascii="仿宋" w:eastAsia="仿宋" w:hAnsi="仿宋"/>
          <w:sz w:val="30"/>
          <w:szCs w:val="30"/>
        </w:rPr>
        <w:t>战备物资、</w:t>
      </w:r>
      <w:r w:rsidRPr="00987420">
        <w:rPr>
          <w:rFonts w:ascii="仿宋" w:eastAsia="仿宋" w:hAnsi="仿宋"/>
          <w:sz w:val="30"/>
          <w:szCs w:val="30"/>
        </w:rPr>
        <w:t>易燃易爆</w:t>
      </w:r>
      <w:r w:rsidR="00ED52BF" w:rsidRPr="00987420">
        <w:rPr>
          <w:rFonts w:ascii="仿宋" w:eastAsia="仿宋" w:hAnsi="仿宋" w:hint="eastAsia"/>
          <w:sz w:val="30"/>
          <w:szCs w:val="30"/>
        </w:rPr>
        <w:t>及有毒产品</w:t>
      </w:r>
      <w:r w:rsidRPr="00987420">
        <w:rPr>
          <w:rFonts w:ascii="仿宋" w:eastAsia="仿宋" w:hAnsi="仿宋"/>
          <w:sz w:val="30"/>
          <w:szCs w:val="30"/>
        </w:rPr>
        <w:t>包装安全防护技术，</w:t>
      </w:r>
      <w:r w:rsidR="00ED52BF" w:rsidRPr="00987420">
        <w:rPr>
          <w:rFonts w:ascii="仿宋" w:eastAsia="仿宋" w:hAnsi="仿宋" w:hint="eastAsia"/>
          <w:sz w:val="30"/>
          <w:szCs w:val="30"/>
        </w:rPr>
        <w:t>提高</w:t>
      </w:r>
      <w:r w:rsidR="0062120A" w:rsidRPr="00987420">
        <w:rPr>
          <w:rFonts w:ascii="仿宋" w:eastAsia="仿宋" w:hAnsi="仿宋" w:hint="eastAsia"/>
          <w:sz w:val="30"/>
          <w:szCs w:val="30"/>
        </w:rPr>
        <w:t>军品、</w:t>
      </w:r>
      <w:r w:rsidR="00ED52BF" w:rsidRPr="00987420">
        <w:rPr>
          <w:rFonts w:ascii="仿宋" w:eastAsia="仿宋" w:hAnsi="仿宋" w:hint="eastAsia"/>
          <w:sz w:val="30"/>
          <w:szCs w:val="30"/>
        </w:rPr>
        <w:t>危险品和有毒产品的包装安全防护性能。</w:t>
      </w:r>
      <w:r w:rsidRPr="00987420">
        <w:rPr>
          <w:rFonts w:ascii="仿宋" w:eastAsia="仿宋" w:hAnsi="仿宋"/>
          <w:sz w:val="30"/>
          <w:szCs w:val="30"/>
        </w:rPr>
        <w:t>重点发展防震缓冲、表面处理、气相防锈等技术，减少包装件在流通过程中的破损、泄</w:t>
      </w:r>
      <w:r w:rsidRPr="00987420">
        <w:rPr>
          <w:rFonts w:ascii="仿宋" w:eastAsia="仿宋" w:hAnsi="仿宋"/>
          <w:sz w:val="30"/>
          <w:szCs w:val="30"/>
        </w:rPr>
        <w:lastRenderedPageBreak/>
        <w:t>漏、腐蚀等现象的发生，增强包装防护可靠性，实现工业品保值增效。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8522"/>
      </w:tblGrid>
      <w:tr w:rsidR="006B70F3" w:rsidRPr="00987420">
        <w:tc>
          <w:tcPr>
            <w:tcW w:w="8522" w:type="dxa"/>
          </w:tcPr>
          <w:p w:rsidR="006B70F3" w:rsidRPr="00752BD8" w:rsidRDefault="006B70F3" w:rsidP="00925FB5">
            <w:pPr>
              <w:pStyle w:val="4"/>
              <w:snapToGrid w:val="0"/>
              <w:spacing w:beforeLines="50" w:before="156" w:afterLines="50" w:after="156" w:line="240" w:lineRule="auto"/>
              <w:ind w:firstLine="562"/>
              <w:jc w:val="center"/>
              <w:rPr>
                <w:rFonts w:ascii="宋体" w:eastAsia="宋体" w:hAnsi="宋体"/>
                <w:b w:val="0"/>
              </w:rPr>
            </w:pPr>
            <w:bookmarkStart w:id="85" w:name="_Toc469448801"/>
            <w:r w:rsidRPr="00752BD8">
              <w:rPr>
                <w:rFonts w:ascii="宋体" w:eastAsia="宋体" w:hAnsi="宋体"/>
              </w:rPr>
              <w:t>专栏</w:t>
            </w:r>
            <w:r w:rsidRPr="00752BD8">
              <w:rPr>
                <w:rFonts w:ascii="宋体" w:eastAsia="宋体" w:hAnsi="宋体" w:hint="eastAsia"/>
              </w:rPr>
              <w:t>三</w:t>
            </w:r>
            <w:r w:rsidRPr="00752BD8">
              <w:rPr>
                <w:rFonts w:ascii="宋体" w:eastAsia="宋体" w:hAnsi="宋体"/>
              </w:rPr>
              <w:t xml:space="preserve"> 食品药品包装安全化工程</w:t>
            </w:r>
            <w:bookmarkEnd w:id="85"/>
          </w:p>
        </w:tc>
      </w:tr>
      <w:tr w:rsidR="006B70F3" w:rsidRPr="00987420">
        <w:tc>
          <w:tcPr>
            <w:tcW w:w="8522" w:type="dxa"/>
          </w:tcPr>
          <w:p w:rsidR="006B70F3" w:rsidRPr="00987420" w:rsidRDefault="006B70F3" w:rsidP="00CE5F72">
            <w:pPr>
              <w:snapToGrid w:val="0"/>
              <w:spacing w:beforeLines="0" w:line="500" w:lineRule="exact"/>
              <w:ind w:firstLine="560"/>
              <w:rPr>
                <w:rFonts w:ascii="仿宋" w:eastAsia="仿宋" w:hAnsi="仿宋"/>
                <w:sz w:val="28"/>
                <w:szCs w:val="28"/>
              </w:rPr>
            </w:pPr>
            <w:r w:rsidRPr="00987420">
              <w:rPr>
                <w:rFonts w:ascii="仿宋" w:eastAsia="仿宋" w:hAnsi="仿宋"/>
                <w:sz w:val="28"/>
                <w:szCs w:val="28"/>
              </w:rPr>
              <w:t>围绕新修订的《中华人民共和国食品安全法》，组织实施食品药品包装的清洁安全生产、质量检测监管等重大专项。</w:t>
            </w:r>
            <w:r w:rsidR="005237B2" w:rsidRPr="00987420">
              <w:rPr>
                <w:rFonts w:ascii="仿宋" w:eastAsia="仿宋" w:hAnsi="仿宋" w:hint="eastAsia"/>
                <w:sz w:val="28"/>
                <w:szCs w:val="28"/>
              </w:rPr>
              <w:t>推动先进防护和分析技术在食品药品</w:t>
            </w:r>
            <w:r w:rsidR="00AD0C8E" w:rsidRPr="00987420">
              <w:rPr>
                <w:rFonts w:ascii="仿宋" w:eastAsia="仿宋" w:hAnsi="仿宋" w:hint="eastAsia"/>
                <w:sz w:val="28"/>
                <w:szCs w:val="28"/>
              </w:rPr>
              <w:t>及军</w:t>
            </w:r>
            <w:r w:rsidR="00A06025" w:rsidRPr="00987420">
              <w:rPr>
                <w:rFonts w:ascii="仿宋" w:eastAsia="仿宋" w:hAnsi="仿宋" w:hint="eastAsia"/>
                <w:sz w:val="28"/>
                <w:szCs w:val="28"/>
              </w:rPr>
              <w:t>品</w:t>
            </w:r>
            <w:r w:rsidR="005237B2" w:rsidRPr="00987420">
              <w:rPr>
                <w:rFonts w:ascii="仿宋" w:eastAsia="仿宋" w:hAnsi="仿宋" w:hint="eastAsia"/>
                <w:sz w:val="28"/>
                <w:szCs w:val="28"/>
              </w:rPr>
              <w:t>包装中的广泛应用，</w:t>
            </w:r>
            <w:r w:rsidR="00AD47AC" w:rsidRPr="00987420">
              <w:rPr>
                <w:rFonts w:ascii="仿宋" w:eastAsia="仿宋" w:hAnsi="仿宋" w:hint="eastAsia"/>
                <w:sz w:val="28"/>
                <w:szCs w:val="28"/>
              </w:rPr>
              <w:t>积极</w:t>
            </w:r>
            <w:r w:rsidRPr="00987420">
              <w:rPr>
                <w:rFonts w:ascii="仿宋" w:eastAsia="仿宋" w:hAnsi="仿宋"/>
                <w:sz w:val="28"/>
                <w:szCs w:val="28"/>
              </w:rPr>
              <w:t>发展新型食品药品保质保鲜、包装防伪、生产过程在线检测与监控</w:t>
            </w:r>
            <w:r w:rsidR="00ED52BF" w:rsidRPr="00987420">
              <w:rPr>
                <w:rFonts w:ascii="仿宋" w:eastAsia="仿宋" w:hAnsi="仿宋" w:hint="eastAsia"/>
                <w:sz w:val="28"/>
                <w:szCs w:val="28"/>
              </w:rPr>
              <w:t>等技术，重点突破</w:t>
            </w:r>
            <w:r w:rsidR="00227EB8" w:rsidRPr="00987420">
              <w:rPr>
                <w:rFonts w:ascii="仿宋" w:eastAsia="仿宋" w:hAnsi="仿宋" w:hint="eastAsia"/>
                <w:sz w:val="28"/>
                <w:szCs w:val="28"/>
              </w:rPr>
              <w:t>食品药品包装中有害物质识别和迁移检测、包装破损与内装物变质预警等技术</w:t>
            </w:r>
            <w:r w:rsidR="00AD47AC" w:rsidRPr="00987420">
              <w:rPr>
                <w:rFonts w:ascii="仿宋" w:eastAsia="仿宋" w:hAnsi="仿宋" w:hint="eastAsia"/>
                <w:sz w:val="28"/>
                <w:szCs w:val="28"/>
              </w:rPr>
              <w:t>，全面提升食品药品包装安全设计与防护水平。</w:t>
            </w:r>
            <w:r w:rsidRPr="00987420">
              <w:rPr>
                <w:rFonts w:ascii="仿宋" w:eastAsia="仿宋" w:hAnsi="仿宋"/>
                <w:sz w:val="28"/>
                <w:szCs w:val="28"/>
              </w:rPr>
              <w:t>强化平台支撑，创建一批企业食品药品包装质量检测中心，重点建设食品药品质量包装安全追溯管理网络信息平台。</w:t>
            </w:r>
          </w:p>
          <w:p w:rsidR="006B70F3" w:rsidRPr="00987420" w:rsidRDefault="006B70F3" w:rsidP="00CE5F72">
            <w:pPr>
              <w:snapToGrid w:val="0"/>
              <w:spacing w:beforeLines="0" w:line="500" w:lineRule="exact"/>
              <w:ind w:firstLine="560"/>
              <w:rPr>
                <w:rFonts w:ascii="仿宋" w:eastAsia="仿宋" w:hAnsi="仿宋"/>
                <w:sz w:val="28"/>
                <w:szCs w:val="28"/>
              </w:rPr>
            </w:pPr>
            <w:r w:rsidRPr="00987420">
              <w:rPr>
                <w:rFonts w:ascii="仿宋" w:eastAsia="仿宋" w:hAnsi="仿宋"/>
                <w:sz w:val="28"/>
                <w:szCs w:val="28"/>
              </w:rPr>
              <w:t>到2020年，实现60%以上的食品药品包装生产信息可查询、流向可追踪、责任可追溯、过期可召回。</w:t>
            </w:r>
          </w:p>
        </w:tc>
      </w:tr>
    </w:tbl>
    <w:p w:rsidR="006B70F3" w:rsidRPr="00987420" w:rsidRDefault="006B70F3" w:rsidP="00831F2F">
      <w:pPr>
        <w:pStyle w:val="3"/>
        <w:spacing w:beforeLines="0" w:before="0" w:after="0" w:line="540" w:lineRule="exact"/>
        <w:ind w:firstLine="602"/>
        <w:rPr>
          <w:rFonts w:ascii="仿宋" w:eastAsia="仿宋" w:hAnsi="仿宋"/>
          <w:sz w:val="30"/>
          <w:szCs w:val="30"/>
        </w:rPr>
      </w:pPr>
      <w:bookmarkStart w:id="86" w:name="_Toc469448802"/>
      <w:r w:rsidRPr="00987420">
        <w:rPr>
          <w:rFonts w:ascii="仿宋" w:eastAsia="仿宋" w:hAnsi="仿宋" w:hint="eastAsia"/>
          <w:sz w:val="30"/>
          <w:szCs w:val="30"/>
        </w:rPr>
        <w:t>3</w:t>
      </w:r>
      <w:r w:rsidRPr="00987420">
        <w:rPr>
          <w:rFonts w:ascii="仿宋" w:eastAsia="仿宋" w:hAnsi="仿宋"/>
          <w:sz w:val="30"/>
          <w:szCs w:val="30"/>
        </w:rPr>
        <w:t>.</w:t>
      </w:r>
      <w:r w:rsidRPr="00987420">
        <w:rPr>
          <w:rFonts w:ascii="仿宋" w:eastAsia="仿宋" w:hAnsi="仿宋" w:hint="eastAsia"/>
          <w:sz w:val="30"/>
          <w:szCs w:val="30"/>
        </w:rPr>
        <w:t xml:space="preserve"> </w:t>
      </w:r>
      <w:r w:rsidRPr="00987420">
        <w:rPr>
          <w:rFonts w:ascii="仿宋" w:eastAsia="仿宋" w:hAnsi="仿宋"/>
          <w:sz w:val="30"/>
          <w:szCs w:val="30"/>
        </w:rPr>
        <w:t>推动智能包装快速发展</w:t>
      </w:r>
      <w:bookmarkEnd w:id="86"/>
    </w:p>
    <w:p w:rsidR="006B70F3" w:rsidRPr="00987420" w:rsidRDefault="00254DCC" w:rsidP="00831F2F">
      <w:pPr>
        <w:autoSpaceDE w:val="0"/>
        <w:autoSpaceDN w:val="0"/>
        <w:adjustRightInd w:val="0"/>
        <w:snapToGrid w:val="0"/>
        <w:spacing w:beforeLines="0" w:line="540" w:lineRule="exact"/>
        <w:ind w:firstLine="600"/>
        <w:rPr>
          <w:rFonts w:ascii="仿宋" w:eastAsia="仿宋" w:hAnsi="仿宋"/>
          <w:sz w:val="30"/>
          <w:szCs w:val="30"/>
        </w:rPr>
      </w:pPr>
      <w:r w:rsidRPr="00987420">
        <w:rPr>
          <w:rFonts w:ascii="仿宋" w:eastAsia="仿宋" w:hAnsi="仿宋"/>
          <w:sz w:val="30"/>
          <w:szCs w:val="30"/>
        </w:rPr>
        <w:t>以</w:t>
      </w:r>
      <w:r w:rsidR="006B70F3" w:rsidRPr="00987420">
        <w:rPr>
          <w:rFonts w:ascii="仿宋" w:eastAsia="仿宋" w:hAnsi="仿宋"/>
          <w:sz w:val="30"/>
          <w:szCs w:val="30"/>
        </w:rPr>
        <w:t>智能包装为两化深度融合的主攻方向，推进生产过程智能化，着力发展智能包装产品</w:t>
      </w:r>
      <w:r w:rsidR="00AD0C8E" w:rsidRPr="00987420">
        <w:rPr>
          <w:rFonts w:ascii="仿宋" w:eastAsia="仿宋" w:hAnsi="仿宋"/>
          <w:sz w:val="30"/>
          <w:szCs w:val="30"/>
        </w:rPr>
        <w:t>及其军用</w:t>
      </w:r>
      <w:r w:rsidRPr="00987420">
        <w:rPr>
          <w:rFonts w:ascii="仿宋" w:eastAsia="仿宋" w:hAnsi="仿宋"/>
          <w:sz w:val="30"/>
          <w:szCs w:val="30"/>
        </w:rPr>
        <w:t>化</w:t>
      </w:r>
      <w:r w:rsidR="006B70F3" w:rsidRPr="00987420">
        <w:rPr>
          <w:rFonts w:ascii="仿宋" w:eastAsia="仿宋" w:hAnsi="仿宋"/>
          <w:sz w:val="30"/>
          <w:szCs w:val="30"/>
        </w:rPr>
        <w:t>，大力提升包装产业信息化水平。</w:t>
      </w:r>
    </w:p>
    <w:p w:rsidR="006B70F3" w:rsidRPr="00987420" w:rsidRDefault="006B70F3" w:rsidP="00831F2F">
      <w:pPr>
        <w:autoSpaceDE w:val="0"/>
        <w:autoSpaceDN w:val="0"/>
        <w:adjustRightInd w:val="0"/>
        <w:snapToGrid w:val="0"/>
        <w:spacing w:beforeLines="0" w:line="540" w:lineRule="exact"/>
        <w:ind w:firstLine="600"/>
        <w:rPr>
          <w:rFonts w:ascii="仿宋" w:eastAsia="仿宋" w:hAnsi="仿宋"/>
          <w:sz w:val="30"/>
          <w:szCs w:val="30"/>
        </w:rPr>
      </w:pPr>
      <w:r w:rsidRPr="00987420">
        <w:rPr>
          <w:rFonts w:ascii="仿宋" w:eastAsia="仿宋" w:hAnsi="仿宋"/>
          <w:sz w:val="30"/>
          <w:szCs w:val="30"/>
        </w:rPr>
        <w:t>推动包装行业智能工程建设。以互联网和</w:t>
      </w:r>
      <w:proofErr w:type="gramStart"/>
      <w:r w:rsidRPr="00987420">
        <w:rPr>
          <w:rFonts w:ascii="仿宋" w:eastAsia="仿宋" w:hAnsi="仿宋"/>
          <w:sz w:val="30"/>
          <w:szCs w:val="30"/>
        </w:rPr>
        <w:t>物联网</w:t>
      </w:r>
      <w:proofErr w:type="gramEnd"/>
      <w:r w:rsidRPr="00987420">
        <w:rPr>
          <w:rFonts w:ascii="仿宋" w:eastAsia="仿宋" w:hAnsi="仿宋"/>
          <w:sz w:val="30"/>
          <w:szCs w:val="30"/>
        </w:rPr>
        <w:t>技术为核心，构造智能包装生态链，并以此整合包装行业数据和信息资源，构建一批高质量的包装电子商务、工业云</w:t>
      </w:r>
      <w:r w:rsidR="0029092D" w:rsidRPr="00987420">
        <w:rPr>
          <w:rFonts w:ascii="仿宋" w:eastAsia="仿宋" w:hAnsi="仿宋"/>
          <w:sz w:val="30"/>
          <w:szCs w:val="30"/>
        </w:rPr>
        <w:t>、</w:t>
      </w:r>
      <w:r w:rsidRPr="00987420">
        <w:rPr>
          <w:rFonts w:ascii="仿宋" w:eastAsia="仿宋" w:hAnsi="仿宋"/>
          <w:sz w:val="30"/>
          <w:szCs w:val="30"/>
        </w:rPr>
        <w:t>大数据</w:t>
      </w:r>
      <w:r w:rsidR="0029092D" w:rsidRPr="00987420">
        <w:rPr>
          <w:rFonts w:ascii="仿宋" w:eastAsia="仿宋" w:hAnsi="仿宋"/>
          <w:sz w:val="30"/>
          <w:szCs w:val="30"/>
        </w:rPr>
        <w:t>和军民资源共享</w:t>
      </w:r>
      <w:r w:rsidR="00274755" w:rsidRPr="00987420">
        <w:rPr>
          <w:rFonts w:ascii="仿宋" w:eastAsia="仿宋" w:hAnsi="仿宋" w:hint="eastAsia"/>
          <w:sz w:val="30"/>
          <w:szCs w:val="30"/>
        </w:rPr>
        <w:t>等</w:t>
      </w:r>
      <w:r w:rsidRPr="00987420">
        <w:rPr>
          <w:rFonts w:ascii="仿宋" w:eastAsia="仿宋" w:hAnsi="仿宋"/>
          <w:sz w:val="30"/>
          <w:szCs w:val="30"/>
        </w:rPr>
        <w:t>平台。引导各类包装工业云及工业大数据创新应用，通过大数据的分析，为客户提供更为个性化、精细化的服务，建立设计、制造、技术与标准的开放共享机制。</w:t>
      </w:r>
    </w:p>
    <w:p w:rsidR="007542C0" w:rsidRPr="00E973D4"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促进智能化包装产品发展。将包装设计与信息技术相结合，大力推广具有传感、判断与执行动作的智能终端。积极应用环境感应新材料，实现包装微环境的智能调控</w:t>
      </w:r>
      <w:r w:rsidR="004669E5" w:rsidRPr="00987420">
        <w:rPr>
          <w:rFonts w:ascii="仿宋" w:eastAsia="仿宋" w:hAnsi="仿宋" w:hint="eastAsia"/>
          <w:sz w:val="30"/>
          <w:szCs w:val="30"/>
        </w:rPr>
        <w:t>，推进生产过程智能化，</w:t>
      </w:r>
      <w:r w:rsidR="004669E5" w:rsidRPr="00987420">
        <w:rPr>
          <w:rFonts w:ascii="仿宋" w:eastAsia="仿宋" w:hAnsi="仿宋" w:hint="eastAsia"/>
          <w:sz w:val="30"/>
          <w:szCs w:val="30"/>
        </w:rPr>
        <w:lastRenderedPageBreak/>
        <w:t>重点开展前瞻性的计量测试技术研究，满足包装产业全产业链、全寿命周期、全溯源链的计量测试需求。</w:t>
      </w:r>
      <w:r w:rsidRPr="00987420">
        <w:rPr>
          <w:rFonts w:ascii="仿宋" w:eastAsia="仿宋" w:hAnsi="仿宋"/>
          <w:sz w:val="30"/>
          <w:szCs w:val="30"/>
        </w:rPr>
        <w:t>重点开发具有商品真伪鉴别、食品变质预警、居家用药提醒、儿童安全保障等功能的智慧型包装制品。推动智能终端技术与物联网</w:t>
      </w:r>
      <w:r w:rsidR="0029092D" w:rsidRPr="00987420">
        <w:rPr>
          <w:rFonts w:ascii="仿宋" w:eastAsia="仿宋" w:hAnsi="仿宋"/>
          <w:sz w:val="30"/>
          <w:szCs w:val="30"/>
        </w:rPr>
        <w:t>、军民资源共享平台</w:t>
      </w:r>
      <w:r w:rsidRPr="00987420">
        <w:rPr>
          <w:rFonts w:ascii="仿宋" w:eastAsia="仿宋" w:hAnsi="仿宋"/>
          <w:sz w:val="30"/>
          <w:szCs w:val="30"/>
        </w:rPr>
        <w:t>等系统的集成，实现产品溯源、防伪与防盗</w:t>
      </w:r>
      <w:r w:rsidR="0029092D" w:rsidRPr="00987420">
        <w:rPr>
          <w:rFonts w:ascii="仿宋" w:eastAsia="仿宋" w:hAnsi="仿宋"/>
          <w:sz w:val="30"/>
          <w:szCs w:val="30"/>
        </w:rPr>
        <w:t>、军民通用等</w:t>
      </w:r>
      <w:r w:rsidRPr="00987420">
        <w:rPr>
          <w:rFonts w:ascii="仿宋" w:eastAsia="仿宋" w:hAnsi="仿宋"/>
          <w:sz w:val="30"/>
          <w:szCs w:val="30"/>
        </w:rPr>
        <w:t>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B70F3" w:rsidRPr="00EC64BE">
        <w:tc>
          <w:tcPr>
            <w:tcW w:w="8522" w:type="dxa"/>
            <w:vAlign w:val="center"/>
          </w:tcPr>
          <w:p w:rsidR="006B70F3" w:rsidRPr="00EC64BE" w:rsidRDefault="006B70F3" w:rsidP="00925FB5">
            <w:pPr>
              <w:pStyle w:val="4"/>
              <w:snapToGrid w:val="0"/>
              <w:spacing w:beforeLines="50" w:before="156" w:afterLines="50" w:after="156" w:line="240" w:lineRule="auto"/>
              <w:ind w:firstLine="562"/>
              <w:jc w:val="center"/>
              <w:rPr>
                <w:rFonts w:ascii="Times New Roman" w:hAnsi="Times New Roman"/>
                <w:b w:val="0"/>
              </w:rPr>
            </w:pPr>
            <w:bookmarkStart w:id="87" w:name="_Toc469448803"/>
            <w:r w:rsidRPr="00EC64BE">
              <w:rPr>
                <w:rFonts w:ascii="Times New Roman" w:eastAsia="宋体" w:hAnsi="Times New Roman"/>
              </w:rPr>
              <w:t>专栏</w:t>
            </w:r>
            <w:r w:rsidRPr="00EC64BE">
              <w:rPr>
                <w:rFonts w:ascii="Times New Roman" w:eastAsia="宋体" w:hAnsi="Times New Roman" w:hint="eastAsia"/>
              </w:rPr>
              <w:t>四</w:t>
            </w:r>
            <w:r w:rsidRPr="00EC64BE">
              <w:rPr>
                <w:rFonts w:ascii="Times New Roman" w:eastAsia="宋体" w:hAnsi="Times New Roman"/>
              </w:rPr>
              <w:t xml:space="preserve"> </w:t>
            </w:r>
            <w:r w:rsidRPr="00EC64BE">
              <w:rPr>
                <w:rFonts w:ascii="Times New Roman" w:eastAsia="宋体" w:hAnsi="Times New Roman"/>
              </w:rPr>
              <w:t>包装产业信息化工程</w:t>
            </w:r>
            <w:bookmarkEnd w:id="87"/>
          </w:p>
        </w:tc>
      </w:tr>
      <w:tr w:rsidR="006B70F3" w:rsidRPr="00EC64BE">
        <w:trPr>
          <w:trHeight w:val="4161"/>
        </w:trPr>
        <w:tc>
          <w:tcPr>
            <w:tcW w:w="8522" w:type="dxa"/>
          </w:tcPr>
          <w:p w:rsidR="006B70F3" w:rsidRPr="00987420" w:rsidRDefault="006B70F3" w:rsidP="00CE5F72">
            <w:pPr>
              <w:widowControl/>
              <w:snapToGrid w:val="0"/>
              <w:spacing w:beforeLines="0" w:line="500" w:lineRule="exact"/>
              <w:ind w:firstLine="560"/>
              <w:rPr>
                <w:rFonts w:ascii="仿宋" w:eastAsia="仿宋" w:hAnsi="仿宋"/>
                <w:sz w:val="28"/>
                <w:szCs w:val="28"/>
              </w:rPr>
            </w:pPr>
            <w:r w:rsidRPr="00987420">
              <w:rPr>
                <w:rFonts w:ascii="仿宋" w:eastAsia="仿宋" w:hAnsi="仿宋"/>
                <w:sz w:val="28"/>
                <w:szCs w:val="28"/>
              </w:rPr>
              <w:t>提升包装产业信息化水平，促进包装系统智能化。推动企业内部信息化建设，加强</w:t>
            </w:r>
            <w:r w:rsidRPr="00987420">
              <w:rPr>
                <w:rFonts w:ascii="仿宋" w:eastAsia="仿宋" w:hAnsi="仿宋" w:hint="eastAsia"/>
                <w:sz w:val="28"/>
                <w:szCs w:val="28"/>
              </w:rPr>
              <w:t>企业资源计划</w:t>
            </w:r>
            <w:r w:rsidRPr="00987420">
              <w:rPr>
                <w:rFonts w:ascii="仿宋" w:eastAsia="仿宋" w:hAnsi="仿宋"/>
                <w:sz w:val="28"/>
                <w:szCs w:val="28"/>
              </w:rPr>
              <w:t>、订单协同化管理等软件开发和应用。组织实施包装大数据、工业云等重大专项。开展新一代包装信息化与工业化深度融合的集成创新和工程应用示范。加大智慧型包装制品研发力度，积极推广智能标签、智能终端等包装信息化关键技术，支持建设一批包装电子商务平台</w:t>
            </w:r>
            <w:r w:rsidR="0029092D" w:rsidRPr="00987420">
              <w:rPr>
                <w:rFonts w:ascii="仿宋" w:eastAsia="仿宋" w:hAnsi="仿宋"/>
                <w:sz w:val="28"/>
                <w:szCs w:val="28"/>
              </w:rPr>
              <w:t>、</w:t>
            </w:r>
            <w:r w:rsidRPr="00987420">
              <w:rPr>
                <w:rFonts w:ascii="仿宋" w:eastAsia="仿宋" w:hAnsi="仿宋"/>
                <w:sz w:val="28"/>
                <w:szCs w:val="28"/>
              </w:rPr>
              <w:t>公共服务平台</w:t>
            </w:r>
            <w:r w:rsidR="0029092D" w:rsidRPr="00987420">
              <w:rPr>
                <w:rFonts w:ascii="仿宋" w:eastAsia="仿宋" w:hAnsi="仿宋"/>
                <w:sz w:val="28"/>
                <w:szCs w:val="28"/>
              </w:rPr>
              <w:t>和军民资源共享平台</w:t>
            </w:r>
            <w:r w:rsidRPr="00987420">
              <w:rPr>
                <w:rFonts w:ascii="仿宋" w:eastAsia="仿宋" w:hAnsi="仿宋"/>
                <w:sz w:val="28"/>
                <w:szCs w:val="28"/>
              </w:rPr>
              <w:t>，完善包装产业信息化技术基础体系。</w:t>
            </w:r>
          </w:p>
          <w:p w:rsidR="006B70F3" w:rsidRPr="00EC64BE" w:rsidRDefault="006B70F3" w:rsidP="00CE5F72">
            <w:pPr>
              <w:widowControl/>
              <w:snapToGrid w:val="0"/>
              <w:spacing w:beforeLines="0" w:line="500" w:lineRule="exact"/>
              <w:ind w:firstLine="560"/>
              <w:jc w:val="left"/>
              <w:rPr>
                <w:rFonts w:ascii="Times New Roman" w:hAnsi="Times New Roman"/>
                <w:sz w:val="24"/>
                <w:szCs w:val="24"/>
              </w:rPr>
            </w:pPr>
            <w:r w:rsidRPr="00987420">
              <w:rPr>
                <w:rFonts w:ascii="仿宋" w:eastAsia="仿宋" w:hAnsi="仿宋"/>
                <w:sz w:val="28"/>
                <w:szCs w:val="28"/>
              </w:rPr>
              <w:t>到2020年，形成48个以上企业与</w:t>
            </w:r>
            <w:proofErr w:type="gramStart"/>
            <w:r w:rsidRPr="00987420">
              <w:rPr>
                <w:rFonts w:ascii="仿宋" w:eastAsia="仿宋" w:hAnsi="仿宋"/>
                <w:sz w:val="28"/>
                <w:szCs w:val="28"/>
              </w:rPr>
              <w:t>行业级包装</w:t>
            </w:r>
            <w:proofErr w:type="gramEnd"/>
            <w:r w:rsidRPr="00987420">
              <w:rPr>
                <w:rFonts w:ascii="仿宋" w:eastAsia="仿宋" w:hAnsi="仿宋"/>
                <w:sz w:val="28"/>
                <w:szCs w:val="28"/>
              </w:rPr>
              <w:t>工业数据库或工业</w:t>
            </w:r>
            <w:proofErr w:type="gramStart"/>
            <w:r w:rsidRPr="00987420">
              <w:rPr>
                <w:rFonts w:ascii="仿宋" w:eastAsia="仿宋" w:hAnsi="仿宋"/>
                <w:sz w:val="28"/>
                <w:szCs w:val="28"/>
              </w:rPr>
              <w:t>云服务</w:t>
            </w:r>
            <w:proofErr w:type="gramEnd"/>
            <w:r w:rsidRPr="00987420">
              <w:rPr>
                <w:rFonts w:ascii="仿宋" w:eastAsia="仿宋" w:hAnsi="仿宋"/>
                <w:sz w:val="28"/>
                <w:szCs w:val="28"/>
              </w:rPr>
              <w:t>平台，试点运行</w:t>
            </w:r>
            <w:r w:rsidR="0041218A" w:rsidRPr="00987420">
              <w:rPr>
                <w:rFonts w:ascii="仿宋" w:eastAsia="仿宋" w:hAnsi="仿宋"/>
                <w:sz w:val="28"/>
                <w:szCs w:val="28"/>
              </w:rPr>
              <w:t>10</w:t>
            </w:r>
            <w:r w:rsidRPr="00987420">
              <w:rPr>
                <w:rFonts w:ascii="仿宋" w:eastAsia="仿宋" w:hAnsi="仿宋"/>
                <w:sz w:val="28"/>
                <w:szCs w:val="28"/>
              </w:rPr>
              <w:t>个以上大型包装电子商务交易</w:t>
            </w:r>
            <w:r w:rsidR="001F5071" w:rsidRPr="00987420">
              <w:rPr>
                <w:rFonts w:ascii="仿宋" w:eastAsia="仿宋" w:hAnsi="仿宋"/>
                <w:sz w:val="28"/>
                <w:szCs w:val="28"/>
              </w:rPr>
              <w:t>、</w:t>
            </w:r>
            <w:r w:rsidRPr="00987420">
              <w:rPr>
                <w:rFonts w:ascii="仿宋" w:eastAsia="仿宋" w:hAnsi="仿宋"/>
                <w:sz w:val="28"/>
                <w:szCs w:val="28"/>
              </w:rPr>
              <w:t>公共服务</w:t>
            </w:r>
            <w:r w:rsidR="0041218A" w:rsidRPr="00987420">
              <w:rPr>
                <w:rFonts w:ascii="仿宋" w:eastAsia="仿宋" w:hAnsi="仿宋"/>
                <w:sz w:val="28"/>
                <w:szCs w:val="28"/>
              </w:rPr>
              <w:t>、军民资源共享</w:t>
            </w:r>
            <w:r w:rsidR="001F5071" w:rsidRPr="00987420">
              <w:rPr>
                <w:rFonts w:ascii="仿宋" w:eastAsia="仿宋" w:hAnsi="仿宋"/>
                <w:sz w:val="28"/>
                <w:szCs w:val="28"/>
              </w:rPr>
              <w:t>等</w:t>
            </w:r>
            <w:r w:rsidR="0041218A" w:rsidRPr="00987420">
              <w:rPr>
                <w:rFonts w:ascii="仿宋" w:eastAsia="仿宋" w:hAnsi="仿宋"/>
                <w:sz w:val="28"/>
                <w:szCs w:val="28"/>
              </w:rPr>
              <w:t>平台</w:t>
            </w:r>
            <w:r w:rsidRPr="00987420">
              <w:rPr>
                <w:rFonts w:ascii="仿宋" w:eastAsia="仿宋" w:hAnsi="仿宋"/>
                <w:sz w:val="28"/>
                <w:szCs w:val="28"/>
              </w:rPr>
              <w:t>。</w:t>
            </w:r>
          </w:p>
        </w:tc>
      </w:tr>
    </w:tbl>
    <w:p w:rsidR="006B70F3" w:rsidRPr="00987420" w:rsidRDefault="006B70F3" w:rsidP="00831F2F">
      <w:pPr>
        <w:pStyle w:val="3"/>
        <w:spacing w:beforeLines="0" w:before="0" w:after="0" w:line="540" w:lineRule="exact"/>
        <w:ind w:firstLine="602"/>
        <w:rPr>
          <w:rFonts w:ascii="仿宋" w:eastAsia="仿宋" w:hAnsi="仿宋"/>
          <w:sz w:val="30"/>
          <w:szCs w:val="30"/>
        </w:rPr>
      </w:pPr>
      <w:bookmarkStart w:id="88" w:name="_Toc469448804"/>
      <w:r w:rsidRPr="00987420">
        <w:rPr>
          <w:rFonts w:ascii="仿宋" w:eastAsia="仿宋" w:hAnsi="仿宋"/>
          <w:sz w:val="30"/>
          <w:szCs w:val="30"/>
        </w:rPr>
        <w:t>4.</w:t>
      </w:r>
      <w:r w:rsidRPr="00987420">
        <w:rPr>
          <w:rFonts w:ascii="仿宋" w:eastAsia="仿宋" w:hAnsi="仿宋" w:hint="eastAsia"/>
          <w:sz w:val="30"/>
          <w:szCs w:val="30"/>
        </w:rPr>
        <w:t xml:space="preserve"> </w:t>
      </w:r>
      <w:r w:rsidRPr="00987420">
        <w:rPr>
          <w:rFonts w:ascii="仿宋" w:eastAsia="仿宋" w:hAnsi="仿宋"/>
          <w:sz w:val="30"/>
          <w:szCs w:val="30"/>
        </w:rPr>
        <w:t>推动关键领域突破发展</w:t>
      </w:r>
      <w:bookmarkEnd w:id="88"/>
    </w:p>
    <w:p w:rsidR="006B70F3"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围绕包装产业转型升级，对接《中国制造2025》，调整产品结构，培育自主品牌，重点发展高端包装制品、智能包装装备、先进包装印刷</w:t>
      </w:r>
      <w:r w:rsidR="0041218A" w:rsidRPr="00987420">
        <w:rPr>
          <w:rFonts w:ascii="仿宋" w:eastAsia="仿宋" w:hAnsi="仿宋"/>
          <w:sz w:val="30"/>
          <w:szCs w:val="30"/>
        </w:rPr>
        <w:t>，着力推进民转军</w:t>
      </w:r>
      <w:r w:rsidR="00590BC1" w:rsidRPr="00987420">
        <w:rPr>
          <w:rFonts w:ascii="仿宋" w:eastAsia="仿宋" w:hAnsi="仿宋" w:hint="eastAsia"/>
          <w:sz w:val="30"/>
          <w:szCs w:val="30"/>
        </w:rPr>
        <w:t>、军转民</w:t>
      </w:r>
      <w:r w:rsidR="0041218A" w:rsidRPr="00987420">
        <w:rPr>
          <w:rFonts w:ascii="仿宋" w:eastAsia="仿宋" w:hAnsi="仿宋"/>
          <w:sz w:val="30"/>
          <w:szCs w:val="30"/>
        </w:rPr>
        <w:t>包装技术的</w:t>
      </w:r>
      <w:r w:rsidR="00F67225" w:rsidRPr="00987420">
        <w:rPr>
          <w:rFonts w:ascii="仿宋" w:eastAsia="仿宋" w:hAnsi="仿宋"/>
          <w:sz w:val="30"/>
          <w:szCs w:val="30"/>
        </w:rPr>
        <w:t>应用</w:t>
      </w:r>
      <w:r w:rsidRPr="00987420">
        <w:rPr>
          <w:rFonts w:ascii="仿宋" w:eastAsia="仿宋" w:hAnsi="仿宋"/>
          <w:sz w:val="30"/>
          <w:szCs w:val="30"/>
        </w:rPr>
        <w:t>。</w:t>
      </w:r>
    </w:p>
    <w:p w:rsidR="006B70F3" w:rsidRPr="00987420" w:rsidRDefault="006B70F3" w:rsidP="00831F2F">
      <w:pPr>
        <w:pStyle w:val="4"/>
        <w:spacing w:beforeLines="0" w:before="0" w:after="0" w:line="540" w:lineRule="exact"/>
        <w:ind w:firstLine="602"/>
        <w:rPr>
          <w:rFonts w:ascii="仿宋" w:eastAsia="仿宋" w:hAnsi="仿宋"/>
          <w:sz w:val="30"/>
          <w:szCs w:val="30"/>
        </w:rPr>
      </w:pPr>
      <w:bookmarkStart w:id="89" w:name="_Toc469448805"/>
      <w:r w:rsidRPr="00987420">
        <w:rPr>
          <w:rFonts w:ascii="仿宋" w:eastAsia="仿宋" w:hAnsi="仿宋"/>
          <w:sz w:val="30"/>
          <w:szCs w:val="30"/>
        </w:rPr>
        <w:t>（1）包装制品</w:t>
      </w:r>
      <w:bookmarkEnd w:id="89"/>
    </w:p>
    <w:p w:rsidR="006B70F3"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发展高端纸包装制品。支持以再生纸为原料，发展低克重、高强度、功能化、个性化、定制化、精细化包装制品，提升纸包装品质。注重利用低成本技术增强纸包装制品性能，为实现包装减量化提供保障。突破纸包装制品防水、防潮、抗菌、阻燃等关键技术，拓展纸制品的应用范围。重视发展纸制展示包装，重点</w:t>
      </w:r>
      <w:r w:rsidRPr="00987420">
        <w:rPr>
          <w:rFonts w:ascii="仿宋" w:eastAsia="仿宋" w:hAnsi="仿宋"/>
          <w:sz w:val="30"/>
          <w:szCs w:val="30"/>
        </w:rPr>
        <w:lastRenderedPageBreak/>
        <w:t>发展高端纸浆模塑、微型瓦楞、可折叠纸蜂窝等包装制品，提升纸包装的应用性能。</w:t>
      </w:r>
    </w:p>
    <w:p w:rsidR="006B70F3" w:rsidRPr="00987420" w:rsidRDefault="006B70F3" w:rsidP="00831F2F">
      <w:pPr>
        <w:spacing w:beforeLines="0" w:line="540" w:lineRule="exact"/>
        <w:ind w:firstLine="600"/>
        <w:outlineLvl w:val="4"/>
        <w:rPr>
          <w:rFonts w:ascii="仿宋" w:eastAsia="仿宋" w:hAnsi="仿宋"/>
          <w:sz w:val="30"/>
          <w:szCs w:val="30"/>
        </w:rPr>
      </w:pPr>
      <w:r w:rsidRPr="00987420">
        <w:rPr>
          <w:rFonts w:ascii="仿宋" w:eastAsia="仿宋" w:hAnsi="仿宋"/>
          <w:sz w:val="30"/>
          <w:szCs w:val="30"/>
        </w:rPr>
        <w:t>发展环保塑料包装制品。鼓励以天然材料、生物基材料、可降解材料和环保型助剂等为原料，发展可定制的环境友好型塑料包装制品。加强生物塑料降解时间和周期的调控，降低塑料包装制品对环境的影响。掌握单一品种高阻隔、选择透过、环境感知、宽幅制备等关键技术，增强塑料包装制品防护、保质和智能属性。推广PETG、PLA等环保塑料制品及相关绿色生产技术。重点实现购物袋、饮料瓶、快餐盒、泡沫塑料等无公害化。</w:t>
      </w:r>
    </w:p>
    <w:p w:rsidR="006B70F3" w:rsidRPr="00987420" w:rsidRDefault="006B70F3" w:rsidP="00831F2F">
      <w:pPr>
        <w:spacing w:beforeLines="0" w:line="540" w:lineRule="exact"/>
        <w:ind w:firstLine="600"/>
        <w:rPr>
          <w:rFonts w:ascii="仿宋" w:eastAsia="仿宋" w:hAnsi="仿宋"/>
          <w:sz w:val="30"/>
          <w:szCs w:val="30"/>
        </w:rPr>
      </w:pPr>
      <w:r w:rsidRPr="00987420">
        <w:rPr>
          <w:rFonts w:ascii="仿宋" w:eastAsia="仿宋" w:hAnsi="仿宋"/>
          <w:sz w:val="30"/>
          <w:szCs w:val="30"/>
        </w:rPr>
        <w:t>发展轻量金属包装制品。倡导以薄壁金属制造包装制品，有效提高资源利用率。推动节能技术在金属制品生产和加工中的应用，充分降低生产能耗。鼓励采取有力措施，有效减少金属包装产品生产过程中污染物的排放。加强微型卷边技术的应用，提高制造工艺水平。推动高性能复合材料在金属包装容器中的应用，支持大规模应用覆膜铁、覆膜铝等新型材料生产包装容器，提升金属包装容器的抗腐蚀和环保性能。</w:t>
      </w:r>
    </w:p>
    <w:p w:rsidR="006B70F3" w:rsidRPr="00987420" w:rsidRDefault="006B70F3" w:rsidP="00831F2F">
      <w:pPr>
        <w:spacing w:beforeLines="0" w:line="540" w:lineRule="exact"/>
        <w:ind w:firstLine="600"/>
        <w:outlineLvl w:val="4"/>
        <w:rPr>
          <w:rFonts w:ascii="仿宋" w:eastAsia="仿宋" w:hAnsi="仿宋"/>
          <w:sz w:val="30"/>
          <w:szCs w:val="30"/>
        </w:rPr>
      </w:pPr>
      <w:r w:rsidRPr="00987420">
        <w:rPr>
          <w:rFonts w:ascii="仿宋" w:eastAsia="仿宋" w:hAnsi="仿宋"/>
          <w:sz w:val="30"/>
          <w:szCs w:val="30"/>
        </w:rPr>
        <w:t>兼顾发展其它包装制品。发展轻量化、功能化和智能化玻璃包装制品，推广节能环保型窑炉和配方设计技术，提高熔化质量和产品品质。发展高韧性、个性化、定制化陶瓷包装制品，有效降低铅、镉、铬、砷等有害物质溶出量。发展节材代木新制品，推广竹木加工剩余物等生物质材料综合利用技术，促进生态包装剩余物的再生制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000" w:firstRow="0" w:lastRow="0" w:firstColumn="0" w:lastColumn="0" w:noHBand="0" w:noVBand="0"/>
      </w:tblPr>
      <w:tblGrid>
        <w:gridCol w:w="8522"/>
      </w:tblGrid>
      <w:tr w:rsidR="006B70F3" w:rsidRPr="00EC64BE">
        <w:tc>
          <w:tcPr>
            <w:tcW w:w="8522" w:type="dxa"/>
          </w:tcPr>
          <w:p w:rsidR="006B70F3" w:rsidRPr="00EC64BE" w:rsidRDefault="006B70F3" w:rsidP="00F047CF">
            <w:pPr>
              <w:pStyle w:val="4"/>
              <w:snapToGrid w:val="0"/>
              <w:spacing w:beforeLines="50" w:before="156" w:afterLines="50" w:after="156" w:line="240" w:lineRule="auto"/>
              <w:ind w:firstLine="562"/>
              <w:jc w:val="center"/>
              <w:rPr>
                <w:rFonts w:ascii="Times New Roman" w:hAnsi="Times New Roman"/>
                <w:b w:val="0"/>
              </w:rPr>
            </w:pPr>
            <w:bookmarkStart w:id="90" w:name="_Toc469448806"/>
            <w:r w:rsidRPr="00EC64BE">
              <w:rPr>
                <w:rFonts w:ascii="Times New Roman" w:eastAsia="宋体" w:hAnsi="Times New Roman"/>
              </w:rPr>
              <w:t>专栏五</w:t>
            </w:r>
            <w:r w:rsidRPr="00EC64BE">
              <w:rPr>
                <w:rFonts w:ascii="Times New Roman" w:eastAsia="宋体" w:hAnsi="Times New Roman"/>
              </w:rPr>
              <w:t xml:space="preserve"> </w:t>
            </w:r>
            <w:r w:rsidRPr="00EC64BE">
              <w:rPr>
                <w:rFonts w:ascii="Times New Roman" w:eastAsia="宋体" w:hAnsi="Times New Roman"/>
              </w:rPr>
              <w:t>包装制品高端化工程</w:t>
            </w:r>
            <w:bookmarkEnd w:id="90"/>
          </w:p>
        </w:tc>
      </w:tr>
      <w:tr w:rsidR="006B70F3" w:rsidRPr="00EC64BE">
        <w:tc>
          <w:tcPr>
            <w:tcW w:w="8522" w:type="dxa"/>
          </w:tcPr>
          <w:p w:rsidR="006B70F3" w:rsidRPr="00987420" w:rsidRDefault="006B70F3" w:rsidP="00CE5F72">
            <w:pPr>
              <w:snapToGrid w:val="0"/>
              <w:spacing w:beforeLines="0" w:line="500" w:lineRule="exact"/>
              <w:ind w:firstLine="560"/>
              <w:rPr>
                <w:rFonts w:ascii="仿宋" w:eastAsia="仿宋" w:hAnsi="仿宋"/>
                <w:sz w:val="28"/>
                <w:szCs w:val="28"/>
              </w:rPr>
            </w:pPr>
            <w:r w:rsidRPr="00987420">
              <w:rPr>
                <w:rFonts w:ascii="仿宋" w:eastAsia="仿宋" w:hAnsi="仿宋"/>
                <w:sz w:val="28"/>
                <w:szCs w:val="28"/>
              </w:rPr>
              <w:t>推动包装制品向绿色、安全、智能方向发展，大力提升包装制品的防护可靠性、环境友好性、便利易用性、时尚美观性。组织实施一</w:t>
            </w:r>
            <w:r w:rsidRPr="00987420">
              <w:rPr>
                <w:rFonts w:ascii="仿宋" w:eastAsia="仿宋" w:hAnsi="仿宋"/>
                <w:sz w:val="28"/>
                <w:szCs w:val="28"/>
              </w:rPr>
              <w:lastRenderedPageBreak/>
              <w:t>批包装制品设计创新、工艺优化和产业化重大（专项）工程和示范。突破一批包装制品轻量化、高强化、功能化关键技术，积极发展轻质高强纸、生物基高阻隔塑料、抗腐蚀超薄金属、轻量节能玻璃等制品，重点开发个性化、定制化、精细化、智能化的高端包装制品，提升包装制品的价值功能</w:t>
            </w:r>
            <w:r w:rsidR="00F67225" w:rsidRPr="00987420">
              <w:rPr>
                <w:rFonts w:ascii="仿宋" w:eastAsia="仿宋" w:hAnsi="仿宋"/>
                <w:sz w:val="28"/>
                <w:szCs w:val="28"/>
              </w:rPr>
              <w:t>、</w:t>
            </w:r>
            <w:r w:rsidRPr="00987420">
              <w:rPr>
                <w:rFonts w:ascii="仿宋" w:eastAsia="仿宋" w:hAnsi="仿宋"/>
                <w:sz w:val="28"/>
                <w:szCs w:val="28"/>
              </w:rPr>
              <w:t>赢利能力</w:t>
            </w:r>
            <w:r w:rsidR="00F67225" w:rsidRPr="00987420">
              <w:rPr>
                <w:rFonts w:ascii="仿宋" w:eastAsia="仿宋" w:hAnsi="仿宋"/>
                <w:sz w:val="28"/>
                <w:szCs w:val="28"/>
              </w:rPr>
              <w:t>和军民共用水平</w:t>
            </w:r>
            <w:r w:rsidRPr="00987420">
              <w:rPr>
                <w:rFonts w:ascii="仿宋" w:eastAsia="仿宋" w:hAnsi="仿宋"/>
                <w:sz w:val="28"/>
                <w:szCs w:val="28"/>
              </w:rPr>
              <w:t>，增强包装制品</w:t>
            </w:r>
            <w:r w:rsidRPr="00987420">
              <w:rPr>
                <w:rFonts w:ascii="仿宋" w:eastAsia="仿宋" w:hAnsi="仿宋" w:hint="eastAsia"/>
                <w:sz w:val="28"/>
                <w:szCs w:val="28"/>
              </w:rPr>
              <w:t>的</w:t>
            </w:r>
            <w:r w:rsidRPr="00987420">
              <w:rPr>
                <w:rFonts w:ascii="仿宋" w:eastAsia="仿宋" w:hAnsi="仿宋"/>
                <w:sz w:val="28"/>
                <w:szCs w:val="28"/>
              </w:rPr>
              <w:t>国际竞争力。</w:t>
            </w:r>
          </w:p>
          <w:p w:rsidR="006B70F3" w:rsidRPr="00EC64BE" w:rsidRDefault="006B70F3" w:rsidP="00CE5F72">
            <w:pPr>
              <w:snapToGrid w:val="0"/>
              <w:spacing w:beforeLines="0" w:line="500" w:lineRule="exact"/>
              <w:ind w:firstLine="560"/>
              <w:rPr>
                <w:rFonts w:ascii="Times New Roman" w:hAnsi="Times New Roman"/>
                <w:sz w:val="28"/>
                <w:szCs w:val="28"/>
              </w:rPr>
            </w:pPr>
            <w:r w:rsidRPr="00987420">
              <w:rPr>
                <w:rFonts w:ascii="仿宋" w:eastAsia="仿宋" w:hAnsi="仿宋"/>
                <w:sz w:val="28"/>
                <w:szCs w:val="28"/>
              </w:rPr>
              <w:t>到2020年，60%以上的高端包装制品实现自主保障，部分高端包装制品及相关技术达到国际领先水平。</w:t>
            </w:r>
          </w:p>
        </w:tc>
      </w:tr>
    </w:tbl>
    <w:p w:rsidR="006B70F3" w:rsidRPr="00987420" w:rsidRDefault="006B70F3" w:rsidP="00831F2F">
      <w:pPr>
        <w:pStyle w:val="4"/>
        <w:snapToGrid w:val="0"/>
        <w:spacing w:beforeLines="0" w:before="0" w:after="0" w:line="540" w:lineRule="exact"/>
        <w:ind w:firstLine="602"/>
        <w:rPr>
          <w:rFonts w:ascii="仿宋" w:eastAsia="仿宋" w:hAnsi="仿宋"/>
          <w:sz w:val="30"/>
          <w:szCs w:val="30"/>
        </w:rPr>
      </w:pPr>
      <w:bookmarkStart w:id="91" w:name="_Toc469448807"/>
      <w:r w:rsidRPr="00987420">
        <w:rPr>
          <w:rFonts w:ascii="仿宋" w:eastAsia="仿宋" w:hAnsi="仿宋"/>
          <w:sz w:val="30"/>
          <w:szCs w:val="30"/>
        </w:rPr>
        <w:lastRenderedPageBreak/>
        <w:t>（2）包装装备</w:t>
      </w:r>
      <w:bookmarkEnd w:id="91"/>
    </w:p>
    <w:p w:rsidR="006B70F3" w:rsidRPr="00987420" w:rsidRDefault="006B70F3" w:rsidP="00831F2F">
      <w:pPr>
        <w:snapToGrid w:val="0"/>
        <w:spacing w:beforeLines="0" w:line="540" w:lineRule="exact"/>
        <w:ind w:firstLine="600"/>
        <w:rPr>
          <w:rFonts w:ascii="仿宋" w:eastAsia="仿宋" w:hAnsi="仿宋"/>
          <w:sz w:val="30"/>
          <w:szCs w:val="30"/>
        </w:rPr>
      </w:pPr>
      <w:r w:rsidRPr="00987420">
        <w:rPr>
          <w:rFonts w:ascii="仿宋" w:eastAsia="仿宋" w:hAnsi="仿宋"/>
          <w:sz w:val="30"/>
          <w:szCs w:val="30"/>
        </w:rPr>
        <w:t>推进传统装备改造升级。将绿色制造技术融入包装装备改造的各个环节。以小投入、低成本方式促进传统装备技术改造，提高装备生产效率，匹配小批量、多品种的包装生产模式。大力推广应用新型防腐防锈技术，提高国产</w:t>
      </w:r>
      <w:r w:rsidR="00A06025" w:rsidRPr="00987420">
        <w:rPr>
          <w:rFonts w:ascii="仿宋" w:eastAsia="仿宋" w:hAnsi="仿宋"/>
          <w:sz w:val="30"/>
          <w:szCs w:val="30"/>
        </w:rPr>
        <w:t>包装</w:t>
      </w:r>
      <w:r w:rsidRPr="00987420">
        <w:rPr>
          <w:rFonts w:ascii="仿宋" w:eastAsia="仿宋" w:hAnsi="仿宋"/>
          <w:sz w:val="30"/>
          <w:szCs w:val="30"/>
        </w:rPr>
        <w:t>装备防</w:t>
      </w:r>
      <w:r w:rsidRPr="00987420">
        <w:rPr>
          <w:rFonts w:ascii="仿宋" w:eastAsia="仿宋" w:hAnsi="仿宋" w:hint="eastAsia"/>
          <w:sz w:val="30"/>
          <w:szCs w:val="30"/>
        </w:rPr>
        <w:t>护</w:t>
      </w:r>
      <w:r w:rsidRPr="00987420">
        <w:rPr>
          <w:rFonts w:ascii="仿宋" w:eastAsia="仿宋" w:hAnsi="仿宋"/>
          <w:sz w:val="30"/>
          <w:szCs w:val="30"/>
        </w:rPr>
        <w:t>水平。以数字信息和自动控制技术提升传统装备性</w:t>
      </w:r>
      <w:r w:rsidRPr="00987420">
        <w:rPr>
          <w:rFonts w:ascii="仿宋" w:eastAsia="仿宋" w:hAnsi="仿宋" w:hint="eastAsia"/>
          <w:sz w:val="30"/>
          <w:szCs w:val="30"/>
        </w:rPr>
        <w:t>能</w:t>
      </w:r>
      <w:r w:rsidRPr="00987420">
        <w:rPr>
          <w:rFonts w:ascii="仿宋" w:eastAsia="仿宋" w:hAnsi="仿宋"/>
          <w:sz w:val="30"/>
          <w:szCs w:val="30"/>
        </w:rPr>
        <w:t>，降低能耗，延伸产品价值链。</w:t>
      </w:r>
    </w:p>
    <w:p w:rsidR="004669E5" w:rsidRPr="00987420" w:rsidRDefault="006B70F3" w:rsidP="00831F2F">
      <w:pPr>
        <w:snapToGrid w:val="0"/>
        <w:spacing w:beforeLines="0" w:line="540" w:lineRule="exact"/>
        <w:ind w:firstLine="600"/>
        <w:rPr>
          <w:rFonts w:ascii="仿宋" w:eastAsia="仿宋" w:hAnsi="仿宋" w:cs="仿宋_GB2312"/>
          <w:sz w:val="30"/>
          <w:szCs w:val="30"/>
        </w:rPr>
      </w:pPr>
      <w:r w:rsidRPr="00987420">
        <w:rPr>
          <w:rFonts w:ascii="仿宋" w:eastAsia="仿宋" w:hAnsi="仿宋"/>
          <w:sz w:val="30"/>
          <w:szCs w:val="30"/>
        </w:rPr>
        <w:t>促进关键装备国产化。加快推广应用以绿色、</w:t>
      </w:r>
      <w:r w:rsidRPr="00987420">
        <w:rPr>
          <w:rFonts w:ascii="仿宋" w:eastAsia="仿宋" w:hAnsi="仿宋" w:cs="仿宋_GB2312"/>
          <w:sz w:val="30"/>
          <w:szCs w:val="30"/>
        </w:rPr>
        <w:t>智能、协同为特征的先进设计技术，</w:t>
      </w:r>
      <w:r w:rsidR="004669E5" w:rsidRPr="00987420">
        <w:rPr>
          <w:rFonts w:ascii="仿宋" w:eastAsia="仿宋" w:hAnsi="仿宋" w:cs="仿宋_GB2312" w:hint="eastAsia"/>
          <w:sz w:val="30"/>
          <w:szCs w:val="30"/>
        </w:rPr>
        <w:t>自主攻克优化设计、智能检测、在线计量和协同控制等包装成套装备共性技术。积极应用具有传感、判断与执行动作的智能端，研发包装专业软件和嵌入式系统，着力提高主要包装工序自动化程度和高速包装生产线及各类先进检测设备的制造水平。</w:t>
      </w:r>
    </w:p>
    <w:p w:rsidR="00942CB4" w:rsidRPr="00987420" w:rsidRDefault="006B70F3" w:rsidP="00831F2F">
      <w:pPr>
        <w:snapToGrid w:val="0"/>
        <w:spacing w:beforeLines="0" w:line="540" w:lineRule="exact"/>
        <w:ind w:firstLine="600"/>
        <w:rPr>
          <w:rFonts w:ascii="仿宋" w:eastAsia="仿宋" w:hAnsi="仿宋" w:cs="仿宋_GB2312"/>
          <w:sz w:val="30"/>
          <w:szCs w:val="30"/>
        </w:rPr>
      </w:pPr>
      <w:r w:rsidRPr="00987420">
        <w:rPr>
          <w:rFonts w:ascii="仿宋" w:eastAsia="仿宋" w:hAnsi="仿宋" w:cs="仿宋_GB2312"/>
          <w:sz w:val="30"/>
          <w:szCs w:val="30"/>
        </w:rPr>
        <w:t>加强智能化装备研发。加强供送、计量、</w:t>
      </w:r>
      <w:r w:rsidR="00803926" w:rsidRPr="00987420">
        <w:rPr>
          <w:rFonts w:ascii="仿宋" w:eastAsia="仿宋" w:hAnsi="仿宋" w:cs="仿宋_GB2312"/>
          <w:sz w:val="30"/>
          <w:szCs w:val="30"/>
        </w:rPr>
        <w:t>清洗、</w:t>
      </w:r>
      <w:r w:rsidRPr="00987420">
        <w:rPr>
          <w:rFonts w:ascii="仿宋" w:eastAsia="仿宋" w:hAnsi="仿宋" w:cs="仿宋_GB2312"/>
          <w:sz w:val="30"/>
          <w:szCs w:val="30"/>
        </w:rPr>
        <w:t>裹包、灌装、封合、堆码等</w:t>
      </w:r>
      <w:r w:rsidR="00803926" w:rsidRPr="00987420">
        <w:rPr>
          <w:rFonts w:ascii="仿宋" w:eastAsia="仿宋" w:hAnsi="仿宋" w:cs="仿宋_GB2312"/>
          <w:sz w:val="30"/>
          <w:szCs w:val="30"/>
        </w:rPr>
        <w:t>主要</w:t>
      </w:r>
      <w:r w:rsidRPr="00987420">
        <w:rPr>
          <w:rFonts w:ascii="仿宋" w:eastAsia="仿宋" w:hAnsi="仿宋" w:cs="仿宋_GB2312"/>
          <w:sz w:val="30"/>
          <w:szCs w:val="30"/>
        </w:rPr>
        <w:t>包装工序自动化关键技术创新</w:t>
      </w:r>
      <w:r w:rsidR="00936376" w:rsidRPr="00987420">
        <w:rPr>
          <w:rFonts w:ascii="仿宋" w:eastAsia="仿宋" w:hAnsi="仿宋" w:cs="仿宋_GB2312" w:hint="eastAsia"/>
          <w:sz w:val="30"/>
          <w:szCs w:val="30"/>
        </w:rPr>
        <w:t>和集成</w:t>
      </w:r>
      <w:r w:rsidRPr="00987420">
        <w:rPr>
          <w:rFonts w:ascii="仿宋" w:eastAsia="仿宋" w:hAnsi="仿宋" w:cs="仿宋_GB2312"/>
          <w:sz w:val="30"/>
          <w:szCs w:val="30"/>
        </w:rPr>
        <w:t>，重点开发网络化、智能化、柔性化成套装备，</w:t>
      </w:r>
      <w:r w:rsidR="004669E5" w:rsidRPr="00987420">
        <w:rPr>
          <w:rFonts w:ascii="仿宋" w:eastAsia="仿宋" w:hAnsi="仿宋" w:cs="仿宋_GB2312" w:hint="eastAsia"/>
          <w:sz w:val="30"/>
          <w:szCs w:val="30"/>
        </w:rPr>
        <w:t>加快</w:t>
      </w:r>
      <w:r w:rsidRPr="00987420">
        <w:rPr>
          <w:rFonts w:ascii="仿宋" w:eastAsia="仿宋" w:hAnsi="仿宋" w:cs="仿宋_GB2312"/>
          <w:sz w:val="30"/>
          <w:szCs w:val="30"/>
        </w:rPr>
        <w:t>高性能包装机械手、包装机器人等智能装备</w:t>
      </w:r>
      <w:r w:rsidR="004669E5" w:rsidRPr="00987420">
        <w:rPr>
          <w:rFonts w:ascii="仿宋" w:eastAsia="仿宋" w:hAnsi="仿宋" w:cs="仿宋_GB2312" w:hint="eastAsia"/>
          <w:sz w:val="30"/>
          <w:szCs w:val="30"/>
        </w:rPr>
        <w:t>及生产线技术标准研制</w:t>
      </w:r>
      <w:r w:rsidRPr="00987420">
        <w:rPr>
          <w:rFonts w:ascii="仿宋" w:eastAsia="仿宋" w:hAnsi="仿宋" w:cs="仿宋_GB2312"/>
          <w:sz w:val="30"/>
          <w:szCs w:val="30"/>
        </w:rPr>
        <w:t>，提升装备整体技术水平</w:t>
      </w:r>
      <w:r w:rsidR="00F67225" w:rsidRPr="00987420">
        <w:rPr>
          <w:rFonts w:ascii="仿宋" w:eastAsia="仿宋" w:hAnsi="仿宋" w:cs="仿宋_GB2312"/>
          <w:sz w:val="30"/>
          <w:szCs w:val="30"/>
        </w:rPr>
        <w:t>、战备响应能力</w:t>
      </w:r>
      <w:r w:rsidRPr="00987420">
        <w:rPr>
          <w:rFonts w:ascii="仿宋" w:eastAsia="仿宋" w:hAnsi="仿宋" w:cs="仿宋_GB2312"/>
          <w:sz w:val="30"/>
          <w:szCs w:val="30"/>
        </w:rPr>
        <w:t>与国际市场竞争力。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8522"/>
      </w:tblGrid>
      <w:tr w:rsidR="006B70F3" w:rsidRPr="00EC64BE">
        <w:tc>
          <w:tcPr>
            <w:tcW w:w="8522" w:type="dxa"/>
          </w:tcPr>
          <w:p w:rsidR="006B70F3" w:rsidRPr="00EC64BE" w:rsidRDefault="006B70F3" w:rsidP="00F047CF">
            <w:pPr>
              <w:pStyle w:val="4"/>
              <w:snapToGrid w:val="0"/>
              <w:spacing w:beforeLines="50" w:before="156" w:afterLines="50" w:after="156" w:line="240" w:lineRule="auto"/>
              <w:ind w:firstLine="562"/>
              <w:jc w:val="center"/>
              <w:rPr>
                <w:rFonts w:ascii="Times New Roman" w:hAnsi="Times New Roman"/>
                <w:b w:val="0"/>
              </w:rPr>
            </w:pPr>
            <w:bookmarkStart w:id="92" w:name="_Toc469448808"/>
            <w:r w:rsidRPr="00EC64BE">
              <w:rPr>
                <w:rFonts w:ascii="Times New Roman" w:eastAsia="宋体" w:hAnsi="Times New Roman"/>
              </w:rPr>
              <w:lastRenderedPageBreak/>
              <w:t>专栏六</w:t>
            </w:r>
            <w:r w:rsidRPr="00EC64BE">
              <w:rPr>
                <w:rFonts w:ascii="Times New Roman" w:eastAsia="宋体" w:hAnsi="Times New Roman"/>
              </w:rPr>
              <w:t xml:space="preserve"> </w:t>
            </w:r>
            <w:r w:rsidRPr="00EC64BE">
              <w:rPr>
                <w:rFonts w:ascii="Times New Roman" w:eastAsia="宋体" w:hAnsi="Times New Roman"/>
              </w:rPr>
              <w:t>包装装备智能化工程</w:t>
            </w:r>
            <w:bookmarkEnd w:id="92"/>
          </w:p>
        </w:tc>
      </w:tr>
      <w:tr w:rsidR="006B70F3" w:rsidRPr="00EC64BE">
        <w:tc>
          <w:tcPr>
            <w:tcW w:w="8522" w:type="dxa"/>
          </w:tcPr>
          <w:p w:rsidR="006B70F3" w:rsidRPr="00313902" w:rsidRDefault="006B70F3" w:rsidP="00CE5F72">
            <w:pPr>
              <w:widowControl/>
              <w:snapToGrid w:val="0"/>
              <w:spacing w:beforeLines="0" w:line="500" w:lineRule="exact"/>
              <w:ind w:firstLine="560"/>
              <w:jc w:val="left"/>
              <w:rPr>
                <w:rFonts w:ascii="仿宋" w:eastAsia="仿宋" w:hAnsi="仿宋"/>
                <w:sz w:val="28"/>
                <w:szCs w:val="28"/>
              </w:rPr>
            </w:pPr>
            <w:r w:rsidRPr="00313902">
              <w:rPr>
                <w:rFonts w:ascii="仿宋" w:eastAsia="仿宋" w:hAnsi="仿宋"/>
                <w:sz w:val="28"/>
                <w:szCs w:val="28"/>
              </w:rPr>
              <w:t>组织实施高端包装装备关键技术及集成技术攻关等重大专项，大力推动包装装备智能化。推动包装智能工厂/数字化车间应用示范，突破共性关键技术与工程化、产业化瓶颈，开发一批标志性、带动性强的重点产品和关键装备。重点实施食品药品自动包装生产线、包装印刷集成制造装备、现代物流全自动包装系统等重大智能制造成套装备工程。着力推进蜂窝纸板及纸浆模塑制品、注拉吹印塑料制瓶、印铁制罐等高速包装生产线及各类先进检测设备的国产化攻关工程，提升自主设计水平</w:t>
            </w:r>
            <w:r w:rsidR="000F36DD" w:rsidRPr="00313902">
              <w:rPr>
                <w:rFonts w:ascii="仿宋" w:eastAsia="仿宋" w:hAnsi="仿宋"/>
                <w:sz w:val="28"/>
                <w:szCs w:val="28"/>
              </w:rPr>
              <w:t>、</w:t>
            </w:r>
            <w:r w:rsidRPr="00313902">
              <w:rPr>
                <w:rFonts w:ascii="仿宋" w:eastAsia="仿宋" w:hAnsi="仿宋"/>
                <w:sz w:val="28"/>
                <w:szCs w:val="28"/>
              </w:rPr>
              <w:t>系统集成</w:t>
            </w:r>
            <w:r w:rsidR="000F36DD" w:rsidRPr="00313902">
              <w:rPr>
                <w:rFonts w:ascii="仿宋" w:eastAsia="仿宋" w:hAnsi="仿宋"/>
                <w:sz w:val="28"/>
                <w:szCs w:val="28"/>
              </w:rPr>
              <w:t>和军民共用</w:t>
            </w:r>
            <w:r w:rsidRPr="00313902">
              <w:rPr>
                <w:rFonts w:ascii="仿宋" w:eastAsia="仿宋" w:hAnsi="仿宋"/>
                <w:sz w:val="28"/>
                <w:szCs w:val="28"/>
              </w:rPr>
              <w:t>能力。</w:t>
            </w:r>
          </w:p>
          <w:p w:rsidR="006B70F3" w:rsidRPr="00EC64BE" w:rsidRDefault="006B70F3" w:rsidP="00CE5F72">
            <w:pPr>
              <w:widowControl/>
              <w:snapToGrid w:val="0"/>
              <w:spacing w:beforeLines="0" w:line="500" w:lineRule="exact"/>
              <w:ind w:firstLine="560"/>
              <w:jc w:val="left"/>
              <w:rPr>
                <w:rFonts w:ascii="Times New Roman" w:hAnsi="Times New Roman"/>
                <w:b/>
                <w:sz w:val="24"/>
                <w:szCs w:val="24"/>
              </w:rPr>
            </w:pPr>
            <w:r w:rsidRPr="00313902">
              <w:rPr>
                <w:rFonts w:ascii="仿宋" w:eastAsia="仿宋" w:hAnsi="仿宋"/>
                <w:sz w:val="28"/>
                <w:szCs w:val="28"/>
              </w:rPr>
              <w:t>到2020年，自主知识产权高端智能包装装备市场占有率大幅提升，核心技术对外依存度明显下降，基础配套能力显著增强，</w:t>
            </w:r>
            <w:r w:rsidR="00315865" w:rsidRPr="00313902">
              <w:rPr>
                <w:rFonts w:ascii="仿宋" w:eastAsia="仿宋" w:hAnsi="仿宋" w:hint="eastAsia"/>
                <w:sz w:val="28"/>
                <w:szCs w:val="28"/>
              </w:rPr>
              <w:t>部分</w:t>
            </w:r>
            <w:r w:rsidRPr="00313902">
              <w:rPr>
                <w:rFonts w:ascii="仿宋" w:eastAsia="仿宋" w:hAnsi="仿宋"/>
                <w:sz w:val="28"/>
                <w:szCs w:val="28"/>
              </w:rPr>
              <w:t>装备达到国际</w:t>
            </w:r>
            <w:r w:rsidR="00315865" w:rsidRPr="00313902">
              <w:rPr>
                <w:rFonts w:ascii="仿宋" w:eastAsia="仿宋" w:hAnsi="仿宋" w:hint="eastAsia"/>
                <w:sz w:val="28"/>
                <w:szCs w:val="28"/>
              </w:rPr>
              <w:t>先进</w:t>
            </w:r>
            <w:r w:rsidRPr="00313902">
              <w:rPr>
                <w:rFonts w:ascii="仿宋" w:eastAsia="仿宋" w:hAnsi="仿宋"/>
                <w:sz w:val="28"/>
                <w:szCs w:val="28"/>
              </w:rPr>
              <w:t>水平。</w:t>
            </w:r>
          </w:p>
        </w:tc>
      </w:tr>
    </w:tbl>
    <w:p w:rsidR="006B70F3" w:rsidRPr="00313902" w:rsidRDefault="006B70F3" w:rsidP="00831F2F">
      <w:pPr>
        <w:pStyle w:val="4"/>
        <w:snapToGrid w:val="0"/>
        <w:spacing w:beforeLines="0" w:before="0" w:after="0" w:line="540" w:lineRule="exact"/>
        <w:ind w:firstLine="602"/>
        <w:rPr>
          <w:rFonts w:ascii="仿宋" w:eastAsia="仿宋" w:hAnsi="仿宋"/>
          <w:sz w:val="30"/>
          <w:szCs w:val="30"/>
        </w:rPr>
      </w:pPr>
      <w:bookmarkStart w:id="93" w:name="_Toc469448809"/>
      <w:r w:rsidRPr="00313902">
        <w:rPr>
          <w:rFonts w:ascii="仿宋" w:eastAsia="仿宋" w:hAnsi="仿宋"/>
          <w:sz w:val="30"/>
          <w:szCs w:val="30"/>
        </w:rPr>
        <w:t>（3）包装印刷</w:t>
      </w:r>
      <w:bookmarkEnd w:id="93"/>
    </w:p>
    <w:p w:rsidR="006B70F3" w:rsidRPr="00313902" w:rsidRDefault="006B70F3" w:rsidP="00831F2F">
      <w:pPr>
        <w:snapToGrid w:val="0"/>
        <w:spacing w:beforeLines="0" w:line="540" w:lineRule="exact"/>
        <w:ind w:firstLine="600"/>
        <w:rPr>
          <w:rFonts w:ascii="仿宋" w:eastAsia="仿宋" w:hAnsi="仿宋"/>
          <w:sz w:val="30"/>
          <w:szCs w:val="30"/>
        </w:rPr>
      </w:pPr>
      <w:r w:rsidRPr="00313902">
        <w:rPr>
          <w:rFonts w:ascii="仿宋" w:eastAsia="仿宋" w:hAnsi="仿宋"/>
          <w:sz w:val="30"/>
          <w:szCs w:val="30"/>
        </w:rPr>
        <w:t>发展环保包装印刷。推广使用现代化和数字化的印刷生产设备和数字化印刷工艺流程，提倡使用清洁生产环保原料，鼓励使用通过中国环境标志产品认证的环保型油墨、胶粘剂、清洗剂。加大无溶剂复合、无胶复合、冷UV固化、UV LED固化、冷烫印等节能与环保技术应用推广力度</w:t>
      </w:r>
      <w:r w:rsidR="00F80984" w:rsidRPr="00313902">
        <w:rPr>
          <w:rFonts w:ascii="仿宋" w:eastAsia="仿宋" w:hAnsi="仿宋" w:hint="eastAsia"/>
          <w:sz w:val="30"/>
          <w:szCs w:val="30"/>
        </w:rPr>
        <w:t>。</w:t>
      </w:r>
      <w:r w:rsidRPr="00313902">
        <w:rPr>
          <w:rFonts w:ascii="仿宋" w:eastAsia="仿宋" w:hAnsi="仿宋"/>
          <w:sz w:val="30"/>
          <w:szCs w:val="30"/>
        </w:rPr>
        <w:t>构建基于绿色理念的版基、制版、油墨、工艺、检测等环保印刷产业链，实现包装印刷领域绿色生产全覆盖。</w:t>
      </w:r>
    </w:p>
    <w:p w:rsidR="00C04E5E" w:rsidRPr="00EC64BE" w:rsidRDefault="006B70F3" w:rsidP="00831F2F">
      <w:pPr>
        <w:snapToGrid w:val="0"/>
        <w:spacing w:beforeLines="0" w:line="540" w:lineRule="exact"/>
        <w:ind w:firstLine="600"/>
        <w:rPr>
          <w:rFonts w:ascii="Times New Roman" w:hAnsi="Times New Roman"/>
          <w:sz w:val="28"/>
          <w:szCs w:val="20"/>
        </w:rPr>
      </w:pPr>
      <w:r w:rsidRPr="00313902">
        <w:rPr>
          <w:rFonts w:ascii="仿宋" w:eastAsia="仿宋" w:hAnsi="仿宋"/>
          <w:sz w:val="30"/>
          <w:szCs w:val="30"/>
        </w:rPr>
        <w:t>发展功能印刷。支持包装印刷企业依托功能印刷需求形成新的技术工艺体系，鼓励研发及应用印刷电子、3D印刷、气味印刷、生物印刷、纳米印刷等前沿技术，大力推广无溶剂印刷、高清柔印、高速喷印等先进技术，</w:t>
      </w:r>
      <w:r w:rsidR="00F80984" w:rsidRPr="00313902">
        <w:rPr>
          <w:rFonts w:ascii="仿宋" w:eastAsia="仿宋" w:hAnsi="仿宋" w:hint="eastAsia"/>
          <w:sz w:val="30"/>
          <w:szCs w:val="30"/>
        </w:rPr>
        <w:t>倡导使用柔板印刷等低（无）VOCs排放的先进印刷工艺</w:t>
      </w:r>
      <w:r w:rsidR="00EB6E39" w:rsidRPr="00313902">
        <w:rPr>
          <w:rFonts w:ascii="仿宋" w:eastAsia="仿宋" w:hAnsi="仿宋" w:hint="eastAsia"/>
          <w:sz w:val="30"/>
          <w:szCs w:val="30"/>
        </w:rPr>
        <w:t>，</w:t>
      </w:r>
      <w:r w:rsidRPr="00313902">
        <w:rPr>
          <w:rFonts w:ascii="仿宋" w:eastAsia="仿宋" w:hAnsi="仿宋"/>
          <w:sz w:val="30"/>
          <w:szCs w:val="30"/>
        </w:rPr>
        <w:t>提升包装印刷品质。</w:t>
      </w:r>
    </w:p>
    <w:tbl>
      <w:tblPr>
        <w:tblW w:w="8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8522"/>
      </w:tblGrid>
      <w:tr w:rsidR="006B70F3" w:rsidRPr="00EC64BE">
        <w:tc>
          <w:tcPr>
            <w:tcW w:w="8522" w:type="dxa"/>
          </w:tcPr>
          <w:p w:rsidR="006B70F3" w:rsidRPr="00EC64BE" w:rsidRDefault="006B70F3" w:rsidP="00F047CF">
            <w:pPr>
              <w:pStyle w:val="4"/>
              <w:snapToGrid w:val="0"/>
              <w:spacing w:beforeLines="50" w:before="156" w:afterLines="50" w:after="156" w:line="240" w:lineRule="auto"/>
              <w:ind w:firstLine="562"/>
              <w:jc w:val="center"/>
              <w:rPr>
                <w:rFonts w:ascii="Times New Roman" w:hAnsi="Times New Roman"/>
                <w:b w:val="0"/>
              </w:rPr>
            </w:pPr>
            <w:bookmarkStart w:id="94" w:name="_Toc469448810"/>
            <w:proofErr w:type="gramStart"/>
            <w:r w:rsidRPr="00EC64BE">
              <w:rPr>
                <w:rFonts w:ascii="Times New Roman" w:eastAsia="宋体" w:hAnsi="Times New Roman"/>
              </w:rPr>
              <w:lastRenderedPageBreak/>
              <w:t>专栏七</w:t>
            </w:r>
            <w:proofErr w:type="gramEnd"/>
            <w:r w:rsidRPr="00EC64BE">
              <w:rPr>
                <w:rFonts w:ascii="Times New Roman" w:eastAsia="宋体" w:hAnsi="Times New Roman"/>
              </w:rPr>
              <w:t xml:space="preserve"> </w:t>
            </w:r>
            <w:r w:rsidRPr="00EC64BE">
              <w:rPr>
                <w:rFonts w:ascii="Times New Roman" w:eastAsia="宋体" w:hAnsi="Times New Roman"/>
              </w:rPr>
              <w:t>包装印刷数字化工程</w:t>
            </w:r>
            <w:bookmarkEnd w:id="94"/>
          </w:p>
        </w:tc>
      </w:tr>
      <w:tr w:rsidR="006B70F3" w:rsidRPr="00EC64BE">
        <w:tc>
          <w:tcPr>
            <w:tcW w:w="8522" w:type="dxa"/>
          </w:tcPr>
          <w:p w:rsidR="006B70F3" w:rsidRPr="00313902" w:rsidRDefault="006B70F3" w:rsidP="00CE5F72">
            <w:pPr>
              <w:widowControl/>
              <w:snapToGrid w:val="0"/>
              <w:spacing w:beforeLines="0" w:line="500" w:lineRule="exact"/>
              <w:ind w:firstLine="560"/>
              <w:jc w:val="left"/>
              <w:rPr>
                <w:rFonts w:ascii="仿宋" w:eastAsia="仿宋" w:hAnsi="仿宋"/>
                <w:sz w:val="28"/>
                <w:szCs w:val="28"/>
              </w:rPr>
            </w:pPr>
            <w:r w:rsidRPr="00313902">
              <w:rPr>
                <w:rFonts w:ascii="仿宋" w:eastAsia="仿宋" w:hAnsi="仿宋"/>
                <w:sz w:val="28"/>
                <w:szCs w:val="28"/>
              </w:rPr>
              <w:t>围绕包装产品印前设计、印刷过程及印后加工等关键工序，开展传统印刷与数字化印刷集成的技术创新重大专项和工程示范。突破高速喷码、数字化工作流程、云端色彩管理及印刷品质量数字化测控、数字印后等关键技术，构建先进包装印刷数字化体系。利用互联网、大数据、人工智能等技术，发展云印刷、合版印刷、网络印刷及个性化包装印刷等新型印刷方式。</w:t>
            </w:r>
          </w:p>
          <w:p w:rsidR="006B70F3" w:rsidRPr="00EC64BE" w:rsidRDefault="006B70F3" w:rsidP="00CE5F72">
            <w:pPr>
              <w:widowControl/>
              <w:snapToGrid w:val="0"/>
              <w:spacing w:beforeLines="0" w:line="500" w:lineRule="exact"/>
              <w:ind w:firstLine="560"/>
              <w:jc w:val="left"/>
              <w:rPr>
                <w:rFonts w:ascii="Times New Roman" w:hAnsi="Times New Roman"/>
                <w:b/>
                <w:sz w:val="24"/>
                <w:szCs w:val="24"/>
              </w:rPr>
            </w:pPr>
            <w:r w:rsidRPr="00313902">
              <w:rPr>
                <w:rFonts w:ascii="仿宋" w:eastAsia="仿宋" w:hAnsi="仿宋"/>
                <w:sz w:val="28"/>
                <w:szCs w:val="28"/>
              </w:rPr>
              <w:t>到2020年，包装印刷数字化关键技术自主研发水平显著提升，市场占有率大幅增加。</w:t>
            </w:r>
          </w:p>
        </w:tc>
      </w:tr>
    </w:tbl>
    <w:p w:rsidR="00C06B55" w:rsidRPr="00313902" w:rsidRDefault="00C06B55" w:rsidP="00831F2F">
      <w:pPr>
        <w:pStyle w:val="4"/>
        <w:snapToGrid w:val="0"/>
        <w:spacing w:beforeLines="0" w:before="0" w:after="0" w:line="540" w:lineRule="exact"/>
        <w:ind w:firstLine="602"/>
        <w:rPr>
          <w:rFonts w:ascii="仿宋" w:eastAsia="仿宋" w:hAnsi="仿宋"/>
          <w:sz w:val="30"/>
          <w:szCs w:val="30"/>
        </w:rPr>
      </w:pPr>
      <w:bookmarkStart w:id="95" w:name="_Toc469448811"/>
      <w:r w:rsidRPr="00313902">
        <w:rPr>
          <w:rFonts w:ascii="仿宋" w:eastAsia="仿宋" w:hAnsi="仿宋" w:hint="eastAsia"/>
          <w:sz w:val="30"/>
          <w:szCs w:val="30"/>
        </w:rPr>
        <w:t>（4）</w:t>
      </w:r>
      <w:r w:rsidR="00BC45D9" w:rsidRPr="00313902">
        <w:rPr>
          <w:rFonts w:ascii="仿宋" w:eastAsia="仿宋" w:hAnsi="仿宋" w:hint="eastAsia"/>
          <w:sz w:val="30"/>
          <w:szCs w:val="30"/>
        </w:rPr>
        <w:t>军民</w:t>
      </w:r>
      <w:r w:rsidRPr="00313902">
        <w:rPr>
          <w:rFonts w:ascii="仿宋" w:eastAsia="仿宋" w:hAnsi="仿宋" w:hint="eastAsia"/>
          <w:sz w:val="30"/>
          <w:szCs w:val="30"/>
        </w:rPr>
        <w:t>通用包装</w:t>
      </w:r>
      <w:bookmarkEnd w:id="95"/>
    </w:p>
    <w:p w:rsidR="00CD131B" w:rsidRPr="00313902" w:rsidRDefault="0079143C" w:rsidP="00831F2F">
      <w:pPr>
        <w:spacing w:beforeLines="0" w:line="540" w:lineRule="exact"/>
        <w:ind w:firstLine="600"/>
        <w:rPr>
          <w:rFonts w:ascii="仿宋" w:eastAsia="仿宋" w:hAnsi="仿宋"/>
          <w:sz w:val="30"/>
          <w:szCs w:val="30"/>
        </w:rPr>
      </w:pPr>
      <w:r w:rsidRPr="00313902">
        <w:rPr>
          <w:rFonts w:ascii="仿宋" w:eastAsia="仿宋" w:hAnsi="仿宋" w:cs="宋体" w:hint="eastAsia"/>
          <w:sz w:val="30"/>
          <w:szCs w:val="30"/>
        </w:rPr>
        <w:t>开展军民通用包装技术研究。</w:t>
      </w:r>
      <w:r w:rsidR="00CD131B" w:rsidRPr="00313902">
        <w:rPr>
          <w:rFonts w:ascii="仿宋" w:eastAsia="仿宋" w:hAnsi="仿宋" w:cs="宋体" w:hint="eastAsia"/>
          <w:sz w:val="30"/>
          <w:szCs w:val="30"/>
        </w:rPr>
        <w:t>瞄准军地物流包装建设一体化关键技术，引领包装</w:t>
      </w:r>
      <w:r w:rsidR="007B7F12" w:rsidRPr="00313902">
        <w:rPr>
          <w:rFonts w:ascii="仿宋" w:eastAsia="仿宋" w:hAnsi="仿宋" w:cs="宋体" w:hint="eastAsia"/>
          <w:sz w:val="30"/>
          <w:szCs w:val="30"/>
        </w:rPr>
        <w:t>材料、</w:t>
      </w:r>
      <w:r w:rsidR="00CD131B" w:rsidRPr="00313902">
        <w:rPr>
          <w:rFonts w:ascii="仿宋" w:eastAsia="仿宋" w:hAnsi="仿宋" w:cs="宋体" w:hint="eastAsia"/>
          <w:sz w:val="30"/>
          <w:szCs w:val="30"/>
        </w:rPr>
        <w:t>装备、</w:t>
      </w:r>
      <w:r w:rsidR="007B7F12" w:rsidRPr="00313902">
        <w:rPr>
          <w:rFonts w:ascii="仿宋" w:eastAsia="仿宋" w:hAnsi="仿宋" w:cs="宋体" w:hint="eastAsia"/>
          <w:sz w:val="30"/>
          <w:szCs w:val="30"/>
        </w:rPr>
        <w:t>制品、</w:t>
      </w:r>
      <w:r w:rsidR="00CD131B" w:rsidRPr="00313902">
        <w:rPr>
          <w:rFonts w:ascii="仿宋" w:eastAsia="仿宋" w:hAnsi="仿宋" w:cs="宋体" w:hint="eastAsia"/>
          <w:sz w:val="30"/>
          <w:szCs w:val="30"/>
        </w:rPr>
        <w:t>印刷</w:t>
      </w:r>
      <w:r w:rsidR="00925EB1" w:rsidRPr="00313902">
        <w:rPr>
          <w:rFonts w:ascii="仿宋" w:eastAsia="仿宋" w:hAnsi="仿宋" w:cs="宋体" w:hint="eastAsia"/>
          <w:sz w:val="30"/>
          <w:szCs w:val="30"/>
        </w:rPr>
        <w:t>等领域</w:t>
      </w:r>
      <w:r w:rsidR="00CD131B" w:rsidRPr="00313902">
        <w:rPr>
          <w:rFonts w:ascii="仿宋" w:eastAsia="仿宋" w:hAnsi="仿宋" w:cs="宋体" w:hint="eastAsia"/>
          <w:sz w:val="30"/>
          <w:szCs w:val="30"/>
        </w:rPr>
        <w:t>的</w:t>
      </w:r>
      <w:r w:rsidR="00925EB1" w:rsidRPr="00313902">
        <w:rPr>
          <w:rFonts w:ascii="仿宋" w:eastAsia="仿宋" w:hAnsi="仿宋" w:cs="宋体" w:hint="eastAsia"/>
          <w:sz w:val="30"/>
          <w:szCs w:val="30"/>
        </w:rPr>
        <w:t>技术</w:t>
      </w:r>
      <w:r w:rsidR="00CD131B" w:rsidRPr="00313902">
        <w:rPr>
          <w:rFonts w:ascii="仿宋" w:eastAsia="仿宋" w:hAnsi="仿宋" w:cs="宋体" w:hint="eastAsia"/>
          <w:sz w:val="30"/>
          <w:szCs w:val="30"/>
        </w:rPr>
        <w:t>创新</w:t>
      </w:r>
      <w:r w:rsidR="00F11FA6" w:rsidRPr="00313902">
        <w:rPr>
          <w:rFonts w:ascii="仿宋" w:eastAsia="仿宋" w:hAnsi="仿宋" w:cs="宋体" w:hint="eastAsia"/>
          <w:sz w:val="30"/>
          <w:szCs w:val="30"/>
        </w:rPr>
        <w:t>从起点上</w:t>
      </w:r>
      <w:r w:rsidR="00925EB1" w:rsidRPr="00313902">
        <w:rPr>
          <w:rFonts w:ascii="仿宋" w:eastAsia="仿宋" w:hAnsi="仿宋" w:cs="宋体" w:hint="eastAsia"/>
          <w:sz w:val="30"/>
          <w:szCs w:val="30"/>
        </w:rPr>
        <w:t>适应和支撑</w:t>
      </w:r>
      <w:r w:rsidR="00CD131B" w:rsidRPr="00313902">
        <w:rPr>
          <w:rFonts w:ascii="仿宋" w:eastAsia="仿宋" w:hAnsi="仿宋" w:cs="宋体" w:hint="eastAsia"/>
          <w:sz w:val="30"/>
          <w:szCs w:val="30"/>
        </w:rPr>
        <w:t>军民融合</w:t>
      </w:r>
      <w:r w:rsidR="00925EB1" w:rsidRPr="00313902">
        <w:rPr>
          <w:rFonts w:ascii="仿宋" w:eastAsia="仿宋" w:hAnsi="仿宋" w:cs="宋体" w:hint="eastAsia"/>
          <w:sz w:val="30"/>
          <w:szCs w:val="30"/>
        </w:rPr>
        <w:t>深度发展。</w:t>
      </w:r>
      <w:r w:rsidR="00CD131B" w:rsidRPr="00313902">
        <w:rPr>
          <w:rFonts w:ascii="仿宋" w:eastAsia="仿宋" w:hAnsi="仿宋" w:cs="宋体" w:hint="eastAsia"/>
          <w:sz w:val="30"/>
          <w:szCs w:val="30"/>
        </w:rPr>
        <w:t>重点</w:t>
      </w:r>
      <w:r w:rsidR="00C06B55" w:rsidRPr="00313902">
        <w:rPr>
          <w:rFonts w:ascii="仿宋" w:eastAsia="仿宋" w:hAnsi="仿宋" w:cs="宋体" w:hint="eastAsia"/>
          <w:sz w:val="30"/>
          <w:szCs w:val="30"/>
        </w:rPr>
        <w:t>解决环保、低碳、节能、循环利用等</w:t>
      </w:r>
      <w:r w:rsidR="009C4996" w:rsidRPr="00313902">
        <w:rPr>
          <w:rFonts w:ascii="仿宋" w:eastAsia="仿宋" w:hAnsi="仿宋" w:cs="宋体" w:hint="eastAsia"/>
          <w:sz w:val="30"/>
          <w:szCs w:val="30"/>
        </w:rPr>
        <w:t>包装新技术、新材料、新工艺、新产品</w:t>
      </w:r>
      <w:r w:rsidR="00D82D52" w:rsidRPr="00313902">
        <w:rPr>
          <w:rFonts w:ascii="仿宋" w:eastAsia="仿宋" w:hAnsi="仿宋" w:cs="宋体" w:hint="eastAsia"/>
          <w:sz w:val="30"/>
          <w:szCs w:val="30"/>
        </w:rPr>
        <w:t>的军民共用需求</w:t>
      </w:r>
      <w:r w:rsidR="00B91981" w:rsidRPr="00313902">
        <w:rPr>
          <w:rFonts w:ascii="仿宋" w:eastAsia="仿宋" w:hAnsi="仿宋" w:cs="宋体" w:hint="eastAsia"/>
          <w:sz w:val="30"/>
          <w:szCs w:val="30"/>
        </w:rPr>
        <w:t>瓶颈</w:t>
      </w:r>
      <w:r w:rsidR="00D82D52" w:rsidRPr="00313902">
        <w:rPr>
          <w:rFonts w:ascii="仿宋" w:eastAsia="仿宋" w:hAnsi="仿宋" w:cs="宋体" w:hint="eastAsia"/>
          <w:sz w:val="30"/>
          <w:szCs w:val="30"/>
        </w:rPr>
        <w:t>，快速提升绿色通用化水平。</w:t>
      </w:r>
    </w:p>
    <w:p w:rsidR="00925EB1" w:rsidRPr="00EC64BE" w:rsidRDefault="0079143C" w:rsidP="00831F2F">
      <w:pPr>
        <w:spacing w:beforeLines="0" w:line="540" w:lineRule="exact"/>
        <w:ind w:firstLine="600"/>
        <w:rPr>
          <w:rFonts w:ascii="宋体" w:hAnsi="Times New Roman" w:cs="宋体"/>
          <w:sz w:val="28"/>
          <w:szCs w:val="28"/>
        </w:rPr>
      </w:pPr>
      <w:r w:rsidRPr="00313902">
        <w:rPr>
          <w:rFonts w:ascii="仿宋" w:eastAsia="仿宋" w:hAnsi="仿宋" w:cs="宋体" w:hint="eastAsia"/>
          <w:sz w:val="30"/>
          <w:szCs w:val="30"/>
        </w:rPr>
        <w:t>推动军品包装特种技术创新。</w:t>
      </w:r>
      <w:r w:rsidR="005E20C5" w:rsidRPr="00313902">
        <w:rPr>
          <w:rFonts w:ascii="仿宋" w:eastAsia="仿宋" w:hAnsi="仿宋" w:cs="宋体" w:hint="eastAsia"/>
          <w:sz w:val="30"/>
          <w:szCs w:val="30"/>
        </w:rPr>
        <w:t>立足</w:t>
      </w:r>
      <w:r w:rsidR="00925EB1" w:rsidRPr="00313902">
        <w:rPr>
          <w:rFonts w:ascii="仿宋" w:eastAsia="仿宋" w:hAnsi="仿宋" w:cs="宋体" w:hint="eastAsia"/>
          <w:sz w:val="30"/>
          <w:szCs w:val="30"/>
        </w:rPr>
        <w:t>建制部队各类</w:t>
      </w:r>
      <w:r w:rsidR="005E20C5" w:rsidRPr="00313902">
        <w:rPr>
          <w:rFonts w:ascii="仿宋" w:eastAsia="仿宋" w:hAnsi="仿宋" w:cs="宋体" w:hint="eastAsia"/>
          <w:sz w:val="30"/>
          <w:szCs w:val="30"/>
        </w:rPr>
        <w:t>装备</w:t>
      </w:r>
      <w:r w:rsidR="00925EB1" w:rsidRPr="00313902">
        <w:rPr>
          <w:rFonts w:ascii="仿宋" w:eastAsia="仿宋" w:hAnsi="仿宋" w:cs="宋体" w:hint="eastAsia"/>
          <w:sz w:val="30"/>
          <w:szCs w:val="30"/>
        </w:rPr>
        <w:t>物资的</w:t>
      </w:r>
      <w:r w:rsidR="005E20C5" w:rsidRPr="00313902">
        <w:rPr>
          <w:rFonts w:ascii="仿宋" w:eastAsia="仿宋" w:hAnsi="仿宋" w:cs="宋体" w:hint="eastAsia"/>
          <w:sz w:val="30"/>
          <w:szCs w:val="30"/>
        </w:rPr>
        <w:t>特殊</w:t>
      </w:r>
      <w:r w:rsidR="00925EB1" w:rsidRPr="00313902">
        <w:rPr>
          <w:rFonts w:ascii="仿宋" w:eastAsia="仿宋" w:hAnsi="仿宋" w:cs="宋体" w:hint="eastAsia"/>
          <w:sz w:val="30"/>
          <w:szCs w:val="30"/>
        </w:rPr>
        <w:t>包装需求，全力解决联合投送、多式联运等大型装备防护包装、应急物资软包装和特殊功能性包装的关键技术问题，显著提升军地遂行多样化应急任务的防护包装保障能力。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000" w:firstRow="0" w:lastRow="0" w:firstColumn="0" w:lastColumn="0" w:noHBand="0" w:noVBand="0"/>
      </w:tblPr>
      <w:tblGrid>
        <w:gridCol w:w="8522"/>
      </w:tblGrid>
      <w:tr w:rsidR="00D82D52" w:rsidRPr="00EC64BE">
        <w:tc>
          <w:tcPr>
            <w:tcW w:w="8522" w:type="dxa"/>
          </w:tcPr>
          <w:p w:rsidR="00D82D52" w:rsidRPr="00EC64BE" w:rsidRDefault="00D82D52" w:rsidP="00F047CF">
            <w:pPr>
              <w:pStyle w:val="4"/>
              <w:snapToGrid w:val="0"/>
              <w:spacing w:beforeLines="50" w:before="156" w:afterLines="50" w:after="156" w:line="240" w:lineRule="auto"/>
              <w:ind w:firstLine="562"/>
              <w:jc w:val="center"/>
              <w:rPr>
                <w:rFonts w:ascii="Times New Roman" w:hAnsi="Times New Roman"/>
                <w:b w:val="0"/>
              </w:rPr>
            </w:pPr>
            <w:bookmarkStart w:id="96" w:name="_Toc469448812"/>
            <w:proofErr w:type="gramStart"/>
            <w:r w:rsidRPr="00EC64BE">
              <w:rPr>
                <w:rFonts w:ascii="Times New Roman" w:eastAsia="宋体" w:hAnsi="Times New Roman"/>
              </w:rPr>
              <w:t>专栏</w:t>
            </w:r>
            <w:r w:rsidR="00B91981" w:rsidRPr="00EC64BE">
              <w:rPr>
                <w:rFonts w:ascii="Times New Roman" w:eastAsia="宋体" w:hAnsi="Times New Roman" w:hint="eastAsia"/>
              </w:rPr>
              <w:t>八</w:t>
            </w:r>
            <w:proofErr w:type="gramEnd"/>
            <w:r w:rsidRPr="00EC64BE">
              <w:rPr>
                <w:rFonts w:ascii="Times New Roman" w:eastAsia="宋体" w:hAnsi="Times New Roman"/>
              </w:rPr>
              <w:t xml:space="preserve"> </w:t>
            </w:r>
            <w:r w:rsidRPr="00EC64BE">
              <w:rPr>
                <w:rFonts w:ascii="Times New Roman" w:eastAsia="宋体" w:hAnsi="Times New Roman" w:hint="eastAsia"/>
              </w:rPr>
              <w:t>军民融合包装一体化工程</w:t>
            </w:r>
            <w:bookmarkEnd w:id="96"/>
          </w:p>
        </w:tc>
      </w:tr>
      <w:tr w:rsidR="00D82D52" w:rsidRPr="00EC64BE">
        <w:tc>
          <w:tcPr>
            <w:tcW w:w="8522" w:type="dxa"/>
          </w:tcPr>
          <w:p w:rsidR="00D123DF" w:rsidRPr="00313902" w:rsidRDefault="00D82D52" w:rsidP="00CE5F72">
            <w:pPr>
              <w:snapToGrid w:val="0"/>
              <w:spacing w:beforeLines="0" w:line="560" w:lineRule="exact"/>
              <w:ind w:firstLine="560"/>
              <w:rPr>
                <w:rFonts w:ascii="仿宋" w:eastAsia="仿宋" w:hAnsi="仿宋"/>
                <w:sz w:val="28"/>
                <w:szCs w:val="28"/>
              </w:rPr>
            </w:pPr>
            <w:r w:rsidRPr="00313902">
              <w:rPr>
                <w:rFonts w:ascii="仿宋" w:eastAsia="仿宋" w:hAnsi="仿宋" w:hint="eastAsia"/>
                <w:sz w:val="28"/>
                <w:szCs w:val="28"/>
              </w:rPr>
              <w:t>以满足国家经济建设和国防建设协调发展为目标</w:t>
            </w:r>
            <w:r w:rsidR="005712DE" w:rsidRPr="00313902">
              <w:rPr>
                <w:rFonts w:ascii="仿宋" w:eastAsia="仿宋" w:hAnsi="仿宋" w:hint="eastAsia"/>
                <w:sz w:val="28"/>
                <w:szCs w:val="28"/>
              </w:rPr>
              <w:t>，</w:t>
            </w:r>
            <w:r w:rsidR="00D123DF" w:rsidRPr="00313902">
              <w:rPr>
                <w:rFonts w:ascii="仿宋" w:eastAsia="仿宋" w:hAnsi="仿宋" w:hint="eastAsia"/>
                <w:sz w:val="28"/>
                <w:szCs w:val="28"/>
              </w:rPr>
              <w:t>建立</w:t>
            </w:r>
            <w:r w:rsidR="009E222D" w:rsidRPr="00313902">
              <w:rPr>
                <w:rFonts w:ascii="仿宋" w:eastAsia="仿宋" w:hAnsi="仿宋" w:hint="eastAsia"/>
                <w:sz w:val="28"/>
                <w:szCs w:val="28"/>
              </w:rPr>
              <w:t>军民通用</w:t>
            </w:r>
            <w:r w:rsidR="00D123DF" w:rsidRPr="00313902">
              <w:rPr>
                <w:rFonts w:ascii="仿宋" w:eastAsia="仿宋" w:hAnsi="仿宋" w:hint="eastAsia"/>
                <w:sz w:val="28"/>
                <w:szCs w:val="28"/>
              </w:rPr>
              <w:t>技术</w:t>
            </w:r>
            <w:r w:rsidR="009E222D" w:rsidRPr="00313902">
              <w:rPr>
                <w:rFonts w:ascii="仿宋" w:eastAsia="仿宋" w:hAnsi="仿宋" w:hint="eastAsia"/>
                <w:sz w:val="28"/>
                <w:szCs w:val="28"/>
              </w:rPr>
              <w:t>研究</w:t>
            </w:r>
            <w:r w:rsidR="00D123DF" w:rsidRPr="00313902">
              <w:rPr>
                <w:rFonts w:ascii="仿宋" w:eastAsia="仿宋" w:hAnsi="仿宋" w:hint="eastAsia"/>
                <w:sz w:val="28"/>
                <w:szCs w:val="28"/>
              </w:rPr>
              <w:t>中心</w:t>
            </w:r>
            <w:r w:rsidR="009E222D" w:rsidRPr="00313902">
              <w:rPr>
                <w:rFonts w:ascii="仿宋" w:eastAsia="仿宋" w:hAnsi="仿宋" w:hint="eastAsia"/>
                <w:sz w:val="28"/>
                <w:szCs w:val="28"/>
              </w:rPr>
              <w:t>和</w:t>
            </w:r>
            <w:r w:rsidR="009E222D" w:rsidRPr="00313902">
              <w:rPr>
                <w:rFonts w:ascii="仿宋" w:eastAsia="仿宋" w:hAnsi="仿宋"/>
                <w:sz w:val="28"/>
                <w:szCs w:val="28"/>
              </w:rPr>
              <w:t>军民共用技术转换平台</w:t>
            </w:r>
            <w:r w:rsidR="00D123DF" w:rsidRPr="00313902">
              <w:rPr>
                <w:rFonts w:ascii="仿宋" w:eastAsia="仿宋" w:hAnsi="仿宋" w:hint="eastAsia"/>
                <w:sz w:val="28"/>
                <w:szCs w:val="28"/>
              </w:rPr>
              <w:t>，</w:t>
            </w:r>
            <w:r w:rsidR="00966ACE" w:rsidRPr="00313902">
              <w:rPr>
                <w:rFonts w:ascii="仿宋" w:eastAsia="仿宋" w:hAnsi="仿宋" w:hint="eastAsia"/>
                <w:sz w:val="28"/>
                <w:szCs w:val="28"/>
              </w:rPr>
              <w:t>重点开展</w:t>
            </w:r>
            <w:r w:rsidR="00D123DF" w:rsidRPr="00313902">
              <w:rPr>
                <w:rFonts w:ascii="仿宋" w:eastAsia="仿宋" w:hAnsi="仿宋" w:hint="eastAsia"/>
                <w:sz w:val="28"/>
                <w:szCs w:val="28"/>
              </w:rPr>
              <w:t>建制部队</w:t>
            </w:r>
            <w:r w:rsidR="00966ACE" w:rsidRPr="00313902">
              <w:rPr>
                <w:rFonts w:ascii="仿宋" w:eastAsia="仿宋" w:hAnsi="仿宋" w:hint="eastAsia"/>
                <w:sz w:val="28"/>
                <w:szCs w:val="28"/>
              </w:rPr>
              <w:t>装备物资联合投送、多式联运</w:t>
            </w:r>
            <w:r w:rsidR="00D123DF" w:rsidRPr="00313902">
              <w:rPr>
                <w:rFonts w:ascii="仿宋" w:eastAsia="仿宋" w:hAnsi="仿宋" w:hint="eastAsia"/>
                <w:sz w:val="28"/>
                <w:szCs w:val="28"/>
              </w:rPr>
              <w:t>所需要的通用包装手段、包装装备设施及其运输网络工程</w:t>
            </w:r>
            <w:r w:rsidR="00966ACE" w:rsidRPr="00313902">
              <w:rPr>
                <w:rFonts w:ascii="仿宋" w:eastAsia="仿宋" w:hAnsi="仿宋" w:hint="eastAsia"/>
                <w:sz w:val="28"/>
                <w:szCs w:val="28"/>
              </w:rPr>
              <w:t>的创新研究和技术推广</w:t>
            </w:r>
            <w:r w:rsidR="00292DC9" w:rsidRPr="00313902">
              <w:rPr>
                <w:rFonts w:ascii="仿宋" w:eastAsia="仿宋" w:hAnsi="仿宋" w:hint="eastAsia"/>
                <w:sz w:val="28"/>
                <w:szCs w:val="28"/>
              </w:rPr>
              <w:t>。</w:t>
            </w:r>
            <w:r w:rsidR="00D123DF" w:rsidRPr="00313902">
              <w:rPr>
                <w:rFonts w:ascii="仿宋" w:eastAsia="仿宋" w:hAnsi="仿宋" w:hint="eastAsia"/>
                <w:sz w:val="28"/>
                <w:szCs w:val="28"/>
              </w:rPr>
              <w:t>建立军民融合包装产业基地，推广军民融合包装示范项目，引导解决军品包装快速实现绿色化和智能化</w:t>
            </w:r>
            <w:r w:rsidR="00D123DF" w:rsidRPr="00313902">
              <w:rPr>
                <w:rFonts w:ascii="仿宋" w:eastAsia="仿宋" w:hAnsi="仿宋" w:hint="eastAsia"/>
                <w:sz w:val="28"/>
                <w:szCs w:val="28"/>
              </w:rPr>
              <w:lastRenderedPageBreak/>
              <w:t>的技术瓶颈问题，</w:t>
            </w:r>
            <w:r w:rsidR="00292DC9" w:rsidRPr="00313902">
              <w:rPr>
                <w:rFonts w:ascii="仿宋" w:eastAsia="仿宋" w:hAnsi="仿宋" w:hint="eastAsia"/>
                <w:sz w:val="28"/>
                <w:szCs w:val="28"/>
              </w:rPr>
              <w:t>显著提升大型武器装备防护包装、军用物资软包装、战时联合投送防护包装、军民通用特种功能包装的技术水平</w:t>
            </w:r>
            <w:r w:rsidR="00D123DF" w:rsidRPr="00313902">
              <w:rPr>
                <w:rFonts w:ascii="仿宋" w:eastAsia="仿宋" w:hAnsi="仿宋" w:hint="eastAsia"/>
                <w:sz w:val="28"/>
                <w:szCs w:val="28"/>
              </w:rPr>
              <w:t>。</w:t>
            </w:r>
          </w:p>
          <w:p w:rsidR="00D123DF" w:rsidRPr="00EC64BE" w:rsidRDefault="00D123DF" w:rsidP="00CE5F72">
            <w:pPr>
              <w:autoSpaceDE w:val="0"/>
              <w:autoSpaceDN w:val="0"/>
              <w:adjustRightInd w:val="0"/>
              <w:spacing w:beforeLines="0" w:line="560" w:lineRule="exact"/>
              <w:ind w:firstLine="560"/>
              <w:rPr>
                <w:rFonts w:ascii="Times New Roman" w:hAnsi="Times New Roman"/>
                <w:sz w:val="24"/>
                <w:szCs w:val="24"/>
              </w:rPr>
            </w:pPr>
            <w:r w:rsidRPr="00313902">
              <w:rPr>
                <w:rFonts w:ascii="仿宋" w:eastAsia="仿宋" w:hAnsi="仿宋" w:hint="eastAsia"/>
                <w:sz w:val="28"/>
                <w:szCs w:val="28"/>
              </w:rPr>
              <w:t>到2020年，基本形成军民深度融合的产业发展格局，</w:t>
            </w:r>
            <w:r w:rsidR="00292DC9" w:rsidRPr="00313902">
              <w:rPr>
                <w:rFonts w:ascii="仿宋" w:eastAsia="仿宋" w:hAnsi="仿宋" w:hint="eastAsia"/>
                <w:sz w:val="28"/>
                <w:szCs w:val="28"/>
              </w:rPr>
              <w:t>建立完善的军民通用</w:t>
            </w:r>
            <w:r w:rsidRPr="00313902">
              <w:rPr>
                <w:rFonts w:ascii="仿宋" w:eastAsia="仿宋" w:hAnsi="仿宋" w:hint="eastAsia"/>
                <w:sz w:val="28"/>
                <w:szCs w:val="28"/>
              </w:rPr>
              <w:t>技术标准体系</w:t>
            </w:r>
            <w:r w:rsidR="00292DC9" w:rsidRPr="00313902">
              <w:rPr>
                <w:rFonts w:ascii="仿宋" w:eastAsia="仿宋" w:hAnsi="仿宋" w:hint="eastAsia"/>
                <w:sz w:val="28"/>
                <w:szCs w:val="28"/>
              </w:rPr>
              <w:t>，形成</w:t>
            </w:r>
            <w:r w:rsidR="00822FC2" w:rsidRPr="00313902">
              <w:rPr>
                <w:rFonts w:ascii="仿宋" w:eastAsia="仿宋" w:hAnsi="仿宋"/>
                <w:sz w:val="28"/>
                <w:szCs w:val="28"/>
              </w:rPr>
              <w:t>军民科技创新互通互补、军地资源优化配置的产业网络。</w:t>
            </w:r>
          </w:p>
        </w:tc>
      </w:tr>
    </w:tbl>
    <w:p w:rsidR="00831F2F" w:rsidRPr="00831F2F" w:rsidRDefault="00831F2F" w:rsidP="00831F2F">
      <w:pPr>
        <w:pStyle w:val="1"/>
        <w:spacing w:beforeLines="0" w:beforeAutospacing="0" w:after="0" w:afterAutospacing="0" w:line="240" w:lineRule="exact"/>
        <w:ind w:firstLineChars="0" w:firstLine="0"/>
        <w:jc w:val="center"/>
        <w:rPr>
          <w:rFonts w:ascii="华文细黑" w:eastAsia="华文细黑" w:hAnsi="华文细黑" w:cs="Times New Roman"/>
          <w:sz w:val="30"/>
          <w:szCs w:val="30"/>
        </w:rPr>
      </w:pPr>
      <w:bookmarkStart w:id="97" w:name="_Toc469448813"/>
    </w:p>
    <w:p w:rsidR="006B70F3" w:rsidRPr="00E973D4" w:rsidRDefault="006B70F3" w:rsidP="00E973D4">
      <w:pPr>
        <w:pStyle w:val="1"/>
        <w:spacing w:beforeLines="0" w:beforeAutospacing="0" w:after="0" w:afterAutospacing="0"/>
        <w:ind w:firstLineChars="0" w:firstLine="0"/>
        <w:jc w:val="center"/>
        <w:rPr>
          <w:rFonts w:ascii="华文细黑" w:eastAsia="华文细黑" w:hAnsi="华文细黑" w:cs="Times New Roman"/>
          <w:sz w:val="32"/>
          <w:szCs w:val="32"/>
        </w:rPr>
      </w:pPr>
      <w:r w:rsidRPr="00E973D4">
        <w:rPr>
          <w:rFonts w:ascii="华文细黑" w:eastAsia="华文细黑" w:hAnsi="华文细黑" w:cs="Times New Roman"/>
          <w:sz w:val="32"/>
          <w:szCs w:val="32"/>
        </w:rPr>
        <w:t>四、主要政策与保障措施</w:t>
      </w:r>
      <w:bookmarkEnd w:id="81"/>
      <w:bookmarkEnd w:id="97"/>
    </w:p>
    <w:p w:rsidR="006B70F3" w:rsidRPr="00EC64BE" w:rsidRDefault="006B70F3" w:rsidP="00313902">
      <w:pPr>
        <w:pStyle w:val="2"/>
        <w:spacing w:beforeLines="0" w:before="0" w:after="0" w:line="240" w:lineRule="auto"/>
        <w:ind w:firstLine="602"/>
        <w:rPr>
          <w:rFonts w:ascii="Times New Roman" w:eastAsia="宋体" w:hAnsi="Times New Roman"/>
          <w:sz w:val="30"/>
          <w:szCs w:val="30"/>
        </w:rPr>
      </w:pPr>
      <w:bookmarkStart w:id="98" w:name="_Toc469448814"/>
      <w:r w:rsidRPr="00EC64BE">
        <w:rPr>
          <w:rFonts w:ascii="Times New Roman" w:eastAsia="宋体" w:hAnsi="Times New Roman"/>
          <w:sz w:val="30"/>
          <w:szCs w:val="30"/>
        </w:rPr>
        <w:t>（九）政策手段</w:t>
      </w:r>
      <w:bookmarkEnd w:id="98"/>
    </w:p>
    <w:p w:rsidR="006B70F3" w:rsidRPr="00313902" w:rsidRDefault="006B70F3" w:rsidP="00831F2F">
      <w:pPr>
        <w:pStyle w:val="3"/>
        <w:spacing w:beforeLines="0" w:before="0" w:after="0" w:line="540" w:lineRule="exact"/>
        <w:ind w:firstLine="602"/>
        <w:rPr>
          <w:rFonts w:ascii="仿宋" w:eastAsia="仿宋" w:hAnsi="仿宋"/>
          <w:sz w:val="30"/>
          <w:szCs w:val="30"/>
        </w:rPr>
      </w:pPr>
      <w:bookmarkStart w:id="99" w:name="_Toc469448815"/>
      <w:r w:rsidRPr="00313902">
        <w:rPr>
          <w:rFonts w:ascii="仿宋" w:eastAsia="仿宋" w:hAnsi="仿宋"/>
          <w:sz w:val="30"/>
          <w:szCs w:val="30"/>
        </w:rPr>
        <w:t>1.</w:t>
      </w:r>
      <w:r w:rsidR="007C1801" w:rsidRPr="00313902">
        <w:rPr>
          <w:rFonts w:ascii="仿宋" w:eastAsia="仿宋" w:hAnsi="仿宋" w:hint="eastAsia"/>
          <w:sz w:val="30"/>
          <w:szCs w:val="30"/>
        </w:rPr>
        <w:t>用好用活扶持政策</w:t>
      </w:r>
      <w:bookmarkEnd w:id="99"/>
    </w:p>
    <w:p w:rsidR="006B70F3" w:rsidRPr="00E973D4" w:rsidRDefault="007C1801" w:rsidP="00831F2F">
      <w:pPr>
        <w:snapToGrid w:val="0"/>
        <w:spacing w:beforeLines="0" w:line="540" w:lineRule="exact"/>
        <w:ind w:firstLine="600"/>
        <w:jc w:val="left"/>
        <w:rPr>
          <w:rFonts w:ascii="仿宋" w:eastAsia="仿宋" w:hAnsi="仿宋"/>
          <w:sz w:val="30"/>
          <w:szCs w:val="30"/>
        </w:rPr>
      </w:pPr>
      <w:r w:rsidRPr="00E973D4">
        <w:rPr>
          <w:rFonts w:ascii="仿宋" w:eastAsia="仿宋" w:hAnsi="仿宋" w:cs="仿宋_GB2312" w:hint="eastAsia"/>
          <w:sz w:val="30"/>
          <w:szCs w:val="30"/>
        </w:rPr>
        <w:t>利用《关于加快我国包装产业转型发展的指导意见》中确定的扶持政策、配套项目和示范工程，加大对取得绿色包装认证的企业、创新型企业以及低成本、低能耗、近零排污包装工艺与设备研发的政策扶持力度，强化对核心技术的支持和品牌产品的推广。</w:t>
      </w:r>
      <w:r w:rsidR="00CD76EA" w:rsidRPr="00E973D4">
        <w:rPr>
          <w:rFonts w:ascii="仿宋" w:eastAsia="仿宋" w:hAnsi="仿宋" w:cs="仿宋_GB2312" w:hint="eastAsia"/>
          <w:sz w:val="30"/>
          <w:szCs w:val="30"/>
        </w:rPr>
        <w:t>用好</w:t>
      </w:r>
      <w:proofErr w:type="gramStart"/>
      <w:r w:rsidR="00CD76EA" w:rsidRPr="00E973D4">
        <w:rPr>
          <w:rFonts w:ascii="仿宋" w:eastAsia="仿宋" w:hAnsi="仿宋" w:cs="仿宋_GB2312" w:hint="eastAsia"/>
          <w:sz w:val="30"/>
          <w:szCs w:val="30"/>
        </w:rPr>
        <w:t>国家</w:t>
      </w:r>
      <w:r w:rsidRPr="00E973D4">
        <w:rPr>
          <w:rFonts w:ascii="仿宋" w:eastAsia="仿宋" w:hAnsi="仿宋" w:cs="仿宋_GB2312" w:hint="eastAsia"/>
          <w:sz w:val="30"/>
          <w:szCs w:val="30"/>
        </w:rPr>
        <w:t>奖补</w:t>
      </w:r>
      <w:r w:rsidR="00CD76EA" w:rsidRPr="00E973D4">
        <w:rPr>
          <w:rFonts w:ascii="仿宋" w:eastAsia="仿宋" w:hAnsi="仿宋" w:cs="仿宋_GB2312" w:hint="eastAsia"/>
          <w:sz w:val="30"/>
          <w:szCs w:val="30"/>
        </w:rPr>
        <w:t>资金</w:t>
      </w:r>
      <w:proofErr w:type="gramEnd"/>
      <w:r w:rsidRPr="00E973D4">
        <w:rPr>
          <w:rFonts w:ascii="仿宋" w:eastAsia="仿宋" w:hAnsi="仿宋" w:cs="仿宋_GB2312" w:hint="eastAsia"/>
          <w:sz w:val="30"/>
          <w:szCs w:val="30"/>
        </w:rPr>
        <w:t>，</w:t>
      </w:r>
      <w:r w:rsidR="00CD76EA" w:rsidRPr="00E973D4">
        <w:rPr>
          <w:rFonts w:ascii="仿宋" w:eastAsia="仿宋" w:hAnsi="仿宋" w:cs="仿宋_GB2312" w:hint="eastAsia"/>
          <w:sz w:val="30"/>
          <w:szCs w:val="30"/>
        </w:rPr>
        <w:t>加快</w:t>
      </w:r>
      <w:r w:rsidRPr="00E973D4">
        <w:rPr>
          <w:rFonts w:ascii="仿宋" w:eastAsia="仿宋" w:hAnsi="仿宋" w:cs="仿宋_GB2312" w:hint="eastAsia"/>
          <w:sz w:val="30"/>
          <w:szCs w:val="30"/>
        </w:rPr>
        <w:t>公共服务平台和应用示范项目建设。</w:t>
      </w:r>
      <w:r w:rsidR="00CD76EA" w:rsidRPr="00E973D4">
        <w:rPr>
          <w:rFonts w:ascii="仿宋" w:eastAsia="仿宋" w:hAnsi="仿宋" w:cs="仿宋_GB2312" w:hint="eastAsia"/>
          <w:sz w:val="30"/>
          <w:szCs w:val="30"/>
        </w:rPr>
        <w:t>对接</w:t>
      </w:r>
      <w:r w:rsidR="008B5D20" w:rsidRPr="00E973D4">
        <w:rPr>
          <w:rFonts w:ascii="仿宋" w:eastAsia="仿宋" w:hAnsi="仿宋" w:cs="仿宋_GB2312" w:hint="eastAsia"/>
          <w:sz w:val="30"/>
          <w:szCs w:val="30"/>
        </w:rPr>
        <w:t>“</w:t>
      </w:r>
      <w:r w:rsidR="00CD76EA" w:rsidRPr="00E973D4">
        <w:rPr>
          <w:rFonts w:ascii="仿宋" w:eastAsia="仿宋" w:hAnsi="仿宋" w:cs="仿宋_GB2312" w:hint="eastAsia"/>
          <w:sz w:val="30"/>
          <w:szCs w:val="30"/>
        </w:rPr>
        <w:t>中国制造2025</w:t>
      </w:r>
      <w:r w:rsidR="008B5D20" w:rsidRPr="00E973D4">
        <w:rPr>
          <w:rFonts w:ascii="仿宋" w:eastAsia="仿宋" w:hAnsi="仿宋" w:cs="仿宋_GB2312" w:hint="eastAsia"/>
          <w:sz w:val="30"/>
          <w:szCs w:val="30"/>
        </w:rPr>
        <w:t>”</w:t>
      </w:r>
      <w:r w:rsidR="00CD76EA" w:rsidRPr="00E973D4">
        <w:rPr>
          <w:rFonts w:ascii="仿宋" w:eastAsia="仿宋" w:hAnsi="仿宋" w:cs="仿宋_GB2312" w:hint="eastAsia"/>
          <w:sz w:val="30"/>
          <w:szCs w:val="30"/>
        </w:rPr>
        <w:t>，</w:t>
      </w:r>
      <w:proofErr w:type="gramStart"/>
      <w:r w:rsidR="006B70F3" w:rsidRPr="00E973D4">
        <w:rPr>
          <w:rFonts w:ascii="仿宋" w:eastAsia="仿宋" w:hAnsi="仿宋" w:cs="仿宋_GB2312"/>
          <w:sz w:val="30"/>
          <w:szCs w:val="30"/>
        </w:rPr>
        <w:t>加强发改委</w:t>
      </w:r>
      <w:proofErr w:type="gramEnd"/>
      <w:r w:rsidR="006B70F3" w:rsidRPr="00E973D4">
        <w:rPr>
          <w:rFonts w:ascii="仿宋" w:eastAsia="仿宋" w:hAnsi="仿宋" w:cs="仿宋_GB2312"/>
          <w:sz w:val="30"/>
          <w:szCs w:val="30"/>
        </w:rPr>
        <w:t>、财政部、、</w:t>
      </w:r>
      <w:r w:rsidR="00CD76EA" w:rsidRPr="00E973D4">
        <w:rPr>
          <w:rFonts w:ascii="仿宋" w:eastAsia="仿宋" w:hAnsi="仿宋" w:cs="仿宋_GB2312" w:hint="eastAsia"/>
          <w:sz w:val="30"/>
          <w:szCs w:val="30"/>
        </w:rPr>
        <w:t>商务部、</w:t>
      </w:r>
      <w:r w:rsidR="006B70F3" w:rsidRPr="00E973D4">
        <w:rPr>
          <w:rFonts w:ascii="仿宋" w:eastAsia="仿宋" w:hAnsi="仿宋" w:cs="仿宋_GB2312"/>
          <w:sz w:val="30"/>
          <w:szCs w:val="30"/>
        </w:rPr>
        <w:t>国资委、科技部、教育部等国家部委对包装工业发展的战略指导，并从政策、资金、项目、平台等方面</w:t>
      </w:r>
      <w:r w:rsidR="00CD76EA" w:rsidRPr="00E973D4">
        <w:rPr>
          <w:rFonts w:ascii="仿宋" w:eastAsia="仿宋" w:hAnsi="仿宋" w:cs="仿宋_GB2312" w:hint="eastAsia"/>
          <w:sz w:val="30"/>
          <w:szCs w:val="30"/>
        </w:rPr>
        <w:t>争取更大</w:t>
      </w:r>
      <w:r w:rsidR="006B70F3" w:rsidRPr="00E973D4">
        <w:rPr>
          <w:rFonts w:ascii="仿宋" w:eastAsia="仿宋" w:hAnsi="仿宋" w:cs="仿宋_GB2312"/>
          <w:sz w:val="30"/>
          <w:szCs w:val="30"/>
        </w:rPr>
        <w:t>支持，</w:t>
      </w:r>
      <w:r w:rsidR="00BA708D" w:rsidRPr="00E973D4">
        <w:rPr>
          <w:rFonts w:ascii="仿宋" w:eastAsia="仿宋" w:hAnsi="仿宋" w:cs="仿宋_GB2312" w:hint="eastAsia"/>
          <w:sz w:val="30"/>
          <w:szCs w:val="30"/>
        </w:rPr>
        <w:t>强化产业转型发展</w:t>
      </w:r>
      <w:r w:rsidR="006B70F3" w:rsidRPr="00E973D4">
        <w:rPr>
          <w:rFonts w:ascii="仿宋" w:eastAsia="仿宋" w:hAnsi="仿宋" w:cs="仿宋_GB2312"/>
          <w:sz w:val="30"/>
          <w:szCs w:val="30"/>
        </w:rPr>
        <w:t>支撑。</w:t>
      </w:r>
    </w:p>
    <w:p w:rsidR="006B70F3" w:rsidRPr="00313902" w:rsidRDefault="006B70F3" w:rsidP="00831F2F">
      <w:pPr>
        <w:pStyle w:val="3"/>
        <w:spacing w:beforeLines="0" w:before="0" w:after="0" w:line="540" w:lineRule="exact"/>
        <w:ind w:firstLine="602"/>
        <w:rPr>
          <w:rFonts w:ascii="仿宋" w:eastAsia="仿宋" w:hAnsi="仿宋"/>
          <w:sz w:val="30"/>
          <w:szCs w:val="30"/>
        </w:rPr>
      </w:pPr>
      <w:bookmarkStart w:id="100" w:name="_Toc469448816"/>
      <w:r w:rsidRPr="00313902">
        <w:rPr>
          <w:rFonts w:ascii="仿宋" w:eastAsia="仿宋" w:hAnsi="仿宋"/>
          <w:sz w:val="30"/>
          <w:szCs w:val="30"/>
        </w:rPr>
        <w:t>2.</w:t>
      </w:r>
      <w:r w:rsidRPr="00313902">
        <w:rPr>
          <w:rFonts w:ascii="仿宋" w:eastAsia="仿宋" w:hAnsi="仿宋" w:hint="eastAsia"/>
          <w:sz w:val="30"/>
          <w:szCs w:val="30"/>
        </w:rPr>
        <w:t xml:space="preserve"> </w:t>
      </w:r>
      <w:r w:rsidRPr="00313902">
        <w:rPr>
          <w:rFonts w:ascii="仿宋" w:eastAsia="仿宋" w:hAnsi="仿宋"/>
          <w:sz w:val="30"/>
          <w:szCs w:val="30"/>
        </w:rPr>
        <w:t>加强法律规范建设</w:t>
      </w:r>
      <w:bookmarkEnd w:id="100"/>
    </w:p>
    <w:p w:rsidR="00CB640E" w:rsidRPr="00313902" w:rsidRDefault="00EF62BD" w:rsidP="00831F2F">
      <w:pPr>
        <w:pStyle w:val="ae"/>
        <w:spacing w:beforeLines="0" w:line="540" w:lineRule="exact"/>
        <w:ind w:firstLine="600"/>
        <w:rPr>
          <w:rFonts w:ascii="仿宋" w:eastAsia="仿宋" w:hAnsi="仿宋"/>
          <w:kern w:val="0"/>
          <w:sz w:val="30"/>
          <w:szCs w:val="30"/>
          <w:lang w:val="zh-CN"/>
        </w:rPr>
      </w:pPr>
      <w:r w:rsidRPr="00313902">
        <w:rPr>
          <w:rFonts w:ascii="仿宋" w:eastAsia="仿宋" w:hAnsi="仿宋" w:hint="eastAsia"/>
          <w:kern w:val="0"/>
          <w:sz w:val="30"/>
          <w:szCs w:val="30"/>
          <w:lang w:val="zh-CN"/>
        </w:rPr>
        <w:t>将构建绿色包装、安全包装体系纳入国家和区域性包装法规与管理条例，加强包装产业发展的制度建设，强化转型发展的法治支持。完善国家包装法律法规，从市场秩序、技术标准、准入条件、信用体系等方面规范包装企业的生产经营行为，健全商品包装的生产、流通、销售、回收、利用等规制体系，优化产业发展环境，完善市场治理体系，确保包装产业稳定、健康、可持续</w:t>
      </w:r>
      <w:r w:rsidRPr="00313902">
        <w:rPr>
          <w:rFonts w:ascii="仿宋" w:eastAsia="仿宋" w:hAnsi="仿宋" w:hint="eastAsia"/>
          <w:kern w:val="0"/>
          <w:sz w:val="30"/>
          <w:szCs w:val="30"/>
          <w:lang w:val="zh-CN"/>
        </w:rPr>
        <w:lastRenderedPageBreak/>
        <w:t>发展。</w:t>
      </w:r>
      <w:r w:rsidR="00CB640E" w:rsidRPr="00313902">
        <w:rPr>
          <w:rFonts w:ascii="仿宋" w:eastAsia="仿宋" w:hAnsi="仿宋" w:hint="eastAsia"/>
          <w:kern w:val="0"/>
          <w:sz w:val="30"/>
          <w:szCs w:val="30"/>
          <w:lang w:val="zh-CN"/>
        </w:rPr>
        <w:t>加强行业信用体系建设，建立包装企业诚信档案、行业信用数据库和企业信用等级评价制度。</w:t>
      </w:r>
      <w:r w:rsidR="00CB640E" w:rsidRPr="00313902">
        <w:rPr>
          <w:rFonts w:ascii="仿宋" w:eastAsia="仿宋" w:hAnsi="仿宋"/>
          <w:kern w:val="0"/>
          <w:sz w:val="30"/>
          <w:szCs w:val="30"/>
          <w:lang w:val="zh-CN"/>
        </w:rPr>
        <w:t>全面实施负面清单管理制度，</w:t>
      </w:r>
      <w:r w:rsidR="00CB640E" w:rsidRPr="00313902">
        <w:rPr>
          <w:rFonts w:ascii="仿宋" w:eastAsia="仿宋" w:hAnsi="仿宋" w:hint="eastAsia"/>
          <w:kern w:val="0"/>
          <w:sz w:val="30"/>
          <w:szCs w:val="30"/>
          <w:lang w:val="zh-CN"/>
        </w:rPr>
        <w:t>强力推进绿色包装认证工作，</w:t>
      </w:r>
      <w:r w:rsidR="00CB640E" w:rsidRPr="00313902">
        <w:rPr>
          <w:rFonts w:ascii="仿宋" w:eastAsia="仿宋" w:hAnsi="仿宋"/>
          <w:kern w:val="0"/>
          <w:sz w:val="30"/>
          <w:szCs w:val="30"/>
          <w:lang w:val="zh-CN"/>
        </w:rPr>
        <w:t>创新包装企业与包装产品准入机制</w:t>
      </w:r>
      <w:r w:rsidR="00CB640E" w:rsidRPr="00313902">
        <w:rPr>
          <w:rFonts w:ascii="仿宋" w:eastAsia="仿宋" w:hAnsi="仿宋" w:hint="eastAsia"/>
          <w:kern w:val="0"/>
          <w:sz w:val="30"/>
          <w:szCs w:val="30"/>
          <w:lang w:val="zh-CN"/>
        </w:rPr>
        <w:t>。</w:t>
      </w:r>
      <w:r w:rsidR="00CB640E" w:rsidRPr="00313902">
        <w:rPr>
          <w:rFonts w:ascii="仿宋" w:eastAsia="仿宋" w:hAnsi="仿宋"/>
          <w:kern w:val="0"/>
          <w:sz w:val="30"/>
          <w:szCs w:val="30"/>
          <w:lang w:val="zh-CN"/>
        </w:rPr>
        <w:t>加大包装知识产权的保护力度，加强对假冒伪劣产品、侵权行为的打击力度，协同上下游产业营造公平竞争的市场环境。</w:t>
      </w:r>
    </w:p>
    <w:p w:rsidR="006B70F3" w:rsidRPr="00313902" w:rsidRDefault="006B70F3" w:rsidP="00831F2F">
      <w:pPr>
        <w:pStyle w:val="3"/>
        <w:spacing w:beforeLines="0" w:before="0" w:after="0" w:line="540" w:lineRule="exact"/>
        <w:ind w:firstLine="602"/>
        <w:rPr>
          <w:rFonts w:ascii="仿宋" w:eastAsia="仿宋" w:hAnsi="仿宋"/>
          <w:sz w:val="30"/>
          <w:szCs w:val="30"/>
        </w:rPr>
      </w:pPr>
      <w:bookmarkStart w:id="101" w:name="_Toc469448817"/>
      <w:r w:rsidRPr="00313902">
        <w:rPr>
          <w:rFonts w:ascii="仿宋" w:eastAsia="仿宋" w:hAnsi="仿宋"/>
          <w:sz w:val="30"/>
          <w:szCs w:val="30"/>
        </w:rPr>
        <w:t>3.</w:t>
      </w:r>
      <w:r w:rsidRPr="00313902">
        <w:rPr>
          <w:rFonts w:ascii="仿宋" w:eastAsia="仿宋" w:hAnsi="仿宋" w:hint="eastAsia"/>
          <w:sz w:val="30"/>
          <w:szCs w:val="30"/>
        </w:rPr>
        <w:t xml:space="preserve"> </w:t>
      </w:r>
      <w:r w:rsidRPr="00313902">
        <w:rPr>
          <w:rFonts w:ascii="仿宋" w:eastAsia="仿宋" w:hAnsi="仿宋"/>
          <w:sz w:val="30"/>
          <w:szCs w:val="30"/>
        </w:rPr>
        <w:t>完善产业发展政策</w:t>
      </w:r>
      <w:bookmarkEnd w:id="101"/>
    </w:p>
    <w:p w:rsidR="006B70F3" w:rsidRPr="00313902" w:rsidRDefault="006B70F3" w:rsidP="00831F2F">
      <w:pPr>
        <w:snapToGrid w:val="0"/>
        <w:spacing w:beforeLines="0" w:line="540" w:lineRule="exact"/>
        <w:ind w:firstLine="600"/>
        <w:rPr>
          <w:rFonts w:ascii="仿宋" w:eastAsia="仿宋" w:hAnsi="仿宋"/>
          <w:sz w:val="30"/>
          <w:szCs w:val="30"/>
        </w:rPr>
      </w:pPr>
      <w:r w:rsidRPr="00313902">
        <w:rPr>
          <w:rFonts w:ascii="仿宋" w:eastAsia="仿宋" w:hAnsi="仿宋"/>
          <w:sz w:val="30"/>
          <w:szCs w:val="30"/>
        </w:rPr>
        <w:t>全面实施负面清单管理制度，</w:t>
      </w:r>
      <w:r w:rsidR="0079274B" w:rsidRPr="00313902">
        <w:rPr>
          <w:rFonts w:ascii="仿宋" w:eastAsia="仿宋" w:hAnsi="仿宋" w:hint="eastAsia"/>
          <w:sz w:val="30"/>
          <w:szCs w:val="30"/>
        </w:rPr>
        <w:t>强力推进绿色包装认证工作，</w:t>
      </w:r>
      <w:r w:rsidRPr="00313902">
        <w:rPr>
          <w:rFonts w:ascii="仿宋" w:eastAsia="仿宋" w:hAnsi="仿宋"/>
          <w:sz w:val="30"/>
          <w:szCs w:val="30"/>
        </w:rPr>
        <w:t>创新包装企业与包装产品准入机制</w:t>
      </w:r>
      <w:r w:rsidR="0079274B" w:rsidRPr="00313902">
        <w:rPr>
          <w:rFonts w:ascii="仿宋" w:eastAsia="仿宋" w:hAnsi="仿宋" w:hint="eastAsia"/>
          <w:sz w:val="30"/>
          <w:szCs w:val="30"/>
        </w:rPr>
        <w:t>，强化资质认证管理工作，积极寻求政府对取得绿色包装认证企业</w:t>
      </w:r>
      <w:r w:rsidR="00422C2A" w:rsidRPr="00313902">
        <w:rPr>
          <w:rFonts w:ascii="仿宋" w:eastAsia="仿宋" w:hAnsi="仿宋" w:hint="eastAsia"/>
          <w:sz w:val="30"/>
          <w:szCs w:val="30"/>
        </w:rPr>
        <w:t>和军民通用技术与产品</w:t>
      </w:r>
      <w:r w:rsidR="0079274B" w:rsidRPr="00313902">
        <w:rPr>
          <w:rFonts w:ascii="仿宋" w:eastAsia="仿宋" w:hAnsi="仿宋" w:hint="eastAsia"/>
          <w:sz w:val="30"/>
          <w:szCs w:val="30"/>
        </w:rPr>
        <w:t>的各类扶持和优惠政策。</w:t>
      </w:r>
      <w:r w:rsidRPr="00313902">
        <w:rPr>
          <w:rFonts w:ascii="仿宋" w:eastAsia="仿宋" w:hAnsi="仿宋"/>
          <w:sz w:val="30"/>
          <w:szCs w:val="30"/>
        </w:rPr>
        <w:t>制定《包装产业区域转移承接制度规范》，规范企业的生产与市场行为。鼓励龙头企业建立基于产业价值链的全产业链结构，采用合伙、协作、品牌收购等方式进军国际市场，通过自主创新增强核心竞争力，实现国际品牌</w:t>
      </w:r>
      <w:r w:rsidRPr="00313902">
        <w:rPr>
          <w:rFonts w:ascii="仿宋" w:eastAsia="仿宋" w:hAnsi="仿宋" w:hint="eastAsia"/>
          <w:sz w:val="30"/>
          <w:szCs w:val="30"/>
        </w:rPr>
        <w:t>本土</w:t>
      </w:r>
      <w:r w:rsidRPr="00313902">
        <w:rPr>
          <w:rFonts w:ascii="仿宋" w:eastAsia="仿宋" w:hAnsi="仿宋"/>
          <w:sz w:val="30"/>
          <w:szCs w:val="30"/>
        </w:rPr>
        <w:t>化与国产品牌国际化。坚持帮强、扶优、劣汰原则，鼓励包装企业重组、兼并、扩张和产能合理转移，提高产业集中度。</w:t>
      </w:r>
      <w:r w:rsidR="00422C2A" w:rsidRPr="00313902">
        <w:rPr>
          <w:rFonts w:ascii="仿宋" w:eastAsia="仿宋" w:hAnsi="仿宋" w:hint="eastAsia"/>
          <w:sz w:val="30"/>
          <w:szCs w:val="30"/>
        </w:rPr>
        <w:t>引领军民共用技术</w:t>
      </w:r>
      <w:r w:rsidR="00F8774F" w:rsidRPr="00313902">
        <w:rPr>
          <w:rFonts w:ascii="仿宋" w:eastAsia="仿宋" w:hAnsi="仿宋" w:hint="eastAsia"/>
          <w:sz w:val="30"/>
          <w:szCs w:val="30"/>
        </w:rPr>
        <w:t>发展与</w:t>
      </w:r>
      <w:r w:rsidR="00422C2A" w:rsidRPr="00313902">
        <w:rPr>
          <w:rFonts w:ascii="仿宋" w:eastAsia="仿宋" w:hAnsi="仿宋" w:hint="eastAsia"/>
          <w:sz w:val="30"/>
          <w:szCs w:val="30"/>
        </w:rPr>
        <w:t>创新，形成平战结合的一体化供应保障体系。</w:t>
      </w:r>
    </w:p>
    <w:p w:rsidR="006B70F3" w:rsidRPr="00313902" w:rsidRDefault="006B70F3" w:rsidP="00831F2F">
      <w:pPr>
        <w:pStyle w:val="3"/>
        <w:spacing w:beforeLines="0" w:before="0" w:after="0" w:line="540" w:lineRule="exact"/>
        <w:ind w:firstLine="602"/>
        <w:rPr>
          <w:rFonts w:ascii="仿宋" w:eastAsia="仿宋" w:hAnsi="仿宋"/>
          <w:sz w:val="30"/>
          <w:szCs w:val="30"/>
        </w:rPr>
      </w:pPr>
      <w:bookmarkStart w:id="102" w:name="_Toc469448818"/>
      <w:r w:rsidRPr="00313902">
        <w:rPr>
          <w:rFonts w:ascii="仿宋" w:eastAsia="仿宋" w:hAnsi="仿宋"/>
          <w:sz w:val="30"/>
          <w:szCs w:val="30"/>
        </w:rPr>
        <w:t>4.</w:t>
      </w:r>
      <w:r w:rsidRPr="00313902">
        <w:rPr>
          <w:rFonts w:ascii="仿宋" w:eastAsia="仿宋" w:hAnsi="仿宋" w:hint="eastAsia"/>
          <w:sz w:val="30"/>
          <w:szCs w:val="30"/>
        </w:rPr>
        <w:t xml:space="preserve"> </w:t>
      </w:r>
      <w:r w:rsidRPr="00313902">
        <w:rPr>
          <w:rFonts w:ascii="仿宋" w:eastAsia="仿宋" w:hAnsi="仿宋"/>
          <w:sz w:val="30"/>
          <w:szCs w:val="30"/>
        </w:rPr>
        <w:t>构建行业服务平台</w:t>
      </w:r>
      <w:bookmarkEnd w:id="102"/>
    </w:p>
    <w:p w:rsidR="006B70F3" w:rsidRPr="00313902" w:rsidRDefault="006B70F3" w:rsidP="00831F2F">
      <w:pPr>
        <w:snapToGrid w:val="0"/>
        <w:spacing w:beforeLines="0" w:line="540" w:lineRule="exact"/>
        <w:ind w:firstLine="600"/>
        <w:jc w:val="left"/>
        <w:rPr>
          <w:rFonts w:ascii="仿宋" w:eastAsia="仿宋" w:hAnsi="仿宋"/>
          <w:sz w:val="30"/>
          <w:szCs w:val="30"/>
        </w:rPr>
      </w:pPr>
      <w:r w:rsidRPr="00313902">
        <w:rPr>
          <w:rFonts w:ascii="仿宋" w:eastAsia="仿宋" w:hAnsi="仿宋"/>
          <w:sz w:val="30"/>
          <w:szCs w:val="30"/>
        </w:rPr>
        <w:t>夯实行业组织服务基础，着力建设服务企业发展和促进行业进步的五大平台。即推进包装产品研发、设计、生产、流通两化融合</w:t>
      </w:r>
      <w:r w:rsidR="00B9545D" w:rsidRPr="00313902">
        <w:rPr>
          <w:rFonts w:ascii="仿宋" w:eastAsia="仿宋" w:hAnsi="仿宋"/>
          <w:sz w:val="30"/>
          <w:szCs w:val="30"/>
        </w:rPr>
        <w:t>与军民共享</w:t>
      </w:r>
      <w:r w:rsidRPr="00313902">
        <w:rPr>
          <w:rFonts w:ascii="仿宋" w:eastAsia="仿宋" w:hAnsi="仿宋"/>
          <w:sz w:val="30"/>
          <w:szCs w:val="30"/>
        </w:rPr>
        <w:t>的“网络信息服务平台”，推进科技成果孵化、鉴定、推广、应用、奖励紧密衔接的“科技创新服务平台”</w:t>
      </w:r>
      <w:r w:rsidR="00422C2A" w:rsidRPr="00313902">
        <w:rPr>
          <w:rFonts w:ascii="仿宋" w:eastAsia="仿宋" w:hAnsi="仿宋" w:hint="eastAsia"/>
          <w:sz w:val="30"/>
          <w:szCs w:val="30"/>
        </w:rPr>
        <w:t>和军民通用转化交易平台</w:t>
      </w:r>
      <w:r w:rsidRPr="00313902">
        <w:rPr>
          <w:rFonts w:ascii="仿宋" w:eastAsia="仿宋" w:hAnsi="仿宋"/>
          <w:sz w:val="30"/>
          <w:szCs w:val="30"/>
        </w:rPr>
        <w:t>，推进包装学科建设与发展、包装人才培养与使用需求配套的“人才培养综合服务平台”，推进政策对接、委托管理、服务购买等职能一体融通的“面向政府的服务平台”，推进服务于企业项目衔接、投资洽谈、技术引进、产品展</w:t>
      </w:r>
      <w:r w:rsidRPr="00313902">
        <w:rPr>
          <w:rFonts w:ascii="仿宋" w:eastAsia="仿宋" w:hAnsi="仿宋"/>
          <w:sz w:val="30"/>
          <w:szCs w:val="30"/>
        </w:rPr>
        <w:lastRenderedPageBreak/>
        <w:t xml:space="preserve">销、资源共享的“国际交流合作平台”。 </w:t>
      </w:r>
    </w:p>
    <w:p w:rsidR="006B70F3" w:rsidRPr="00752BD8" w:rsidRDefault="006B70F3" w:rsidP="00313902">
      <w:pPr>
        <w:pStyle w:val="2"/>
        <w:spacing w:beforeLines="0" w:before="0" w:after="0" w:line="360" w:lineRule="auto"/>
        <w:ind w:firstLine="602"/>
        <w:rPr>
          <w:rFonts w:ascii="宋体" w:eastAsia="宋体" w:hAnsi="宋体"/>
          <w:sz w:val="30"/>
          <w:szCs w:val="30"/>
        </w:rPr>
      </w:pPr>
      <w:bookmarkStart w:id="103" w:name="_Toc469448819"/>
      <w:r w:rsidRPr="00752BD8">
        <w:rPr>
          <w:rFonts w:ascii="宋体" w:eastAsia="宋体" w:hAnsi="宋体"/>
          <w:sz w:val="30"/>
          <w:szCs w:val="30"/>
        </w:rPr>
        <w:t>（十）保障措施</w:t>
      </w:r>
      <w:bookmarkEnd w:id="103"/>
    </w:p>
    <w:p w:rsidR="006B70F3" w:rsidRPr="00313902" w:rsidRDefault="006B70F3" w:rsidP="00831F2F">
      <w:pPr>
        <w:pStyle w:val="3"/>
        <w:spacing w:beforeLines="0" w:before="0" w:after="0" w:line="540" w:lineRule="exact"/>
        <w:ind w:firstLine="602"/>
        <w:rPr>
          <w:rFonts w:ascii="仿宋" w:eastAsia="仿宋" w:hAnsi="仿宋"/>
          <w:sz w:val="30"/>
          <w:szCs w:val="30"/>
        </w:rPr>
      </w:pPr>
      <w:bookmarkStart w:id="104" w:name="_Toc469448820"/>
      <w:r w:rsidRPr="00313902">
        <w:rPr>
          <w:rFonts w:ascii="仿宋" w:eastAsia="仿宋" w:hAnsi="仿宋"/>
          <w:sz w:val="30"/>
          <w:szCs w:val="30"/>
        </w:rPr>
        <w:t>1.</w:t>
      </w:r>
      <w:r w:rsidRPr="00313902">
        <w:rPr>
          <w:rFonts w:ascii="仿宋" w:eastAsia="仿宋" w:hAnsi="仿宋" w:hint="eastAsia"/>
          <w:sz w:val="30"/>
          <w:szCs w:val="30"/>
        </w:rPr>
        <w:t xml:space="preserve"> </w:t>
      </w:r>
      <w:r w:rsidRPr="00313902">
        <w:rPr>
          <w:rFonts w:ascii="仿宋" w:eastAsia="仿宋" w:hAnsi="仿宋"/>
          <w:sz w:val="30"/>
          <w:szCs w:val="30"/>
        </w:rPr>
        <w:t>人才保障</w:t>
      </w:r>
      <w:bookmarkEnd w:id="104"/>
    </w:p>
    <w:p w:rsidR="006B70F3" w:rsidRPr="00313902" w:rsidRDefault="006B70F3" w:rsidP="00831F2F">
      <w:pPr>
        <w:snapToGrid w:val="0"/>
        <w:spacing w:beforeLines="0" w:line="540" w:lineRule="exact"/>
        <w:ind w:firstLine="600"/>
        <w:rPr>
          <w:rFonts w:ascii="仿宋" w:eastAsia="仿宋" w:hAnsi="仿宋"/>
          <w:sz w:val="30"/>
          <w:szCs w:val="30"/>
        </w:rPr>
      </w:pPr>
      <w:r w:rsidRPr="00313902">
        <w:rPr>
          <w:rFonts w:ascii="仿宋" w:eastAsia="仿宋" w:hAnsi="仿宋"/>
          <w:sz w:val="30"/>
          <w:szCs w:val="30"/>
        </w:rPr>
        <w:t>促进包装教育发展。开展包装教育发展战略研究，加强包装基础理论研究，推动包装学科独立设置。加强行业协会与教育主管部门、地方政府、企业之间的沟通协调，从政策支持、条件改善、基地建设、团队培养、经费筹措等各方面构建包装教育发展的系统支持体系，为包装工业发展凝聚合力、增强动力。</w:t>
      </w:r>
    </w:p>
    <w:p w:rsidR="006B70F3" w:rsidRPr="00313902" w:rsidRDefault="006B70F3" w:rsidP="00831F2F">
      <w:pPr>
        <w:snapToGrid w:val="0"/>
        <w:spacing w:beforeLines="0" w:line="540" w:lineRule="exact"/>
        <w:ind w:firstLine="600"/>
        <w:rPr>
          <w:rFonts w:ascii="仿宋" w:eastAsia="仿宋" w:hAnsi="仿宋"/>
          <w:sz w:val="30"/>
          <w:szCs w:val="30"/>
        </w:rPr>
      </w:pPr>
      <w:r w:rsidRPr="00313902">
        <w:rPr>
          <w:rFonts w:ascii="仿宋" w:eastAsia="仿宋" w:hAnsi="仿宋"/>
          <w:sz w:val="30"/>
          <w:szCs w:val="30"/>
        </w:rPr>
        <w:t>加快包装人才培养。分类引导包装高等教育、职业教育、终身教育的有序发展，不断创新校企合作人才培养模式，扩大具有国际视野的高层次、复合型创新人才培养规模，加大应用型</w:t>
      </w:r>
      <w:r w:rsidR="00B9545D" w:rsidRPr="00313902">
        <w:rPr>
          <w:rFonts w:ascii="仿宋" w:eastAsia="仿宋" w:hAnsi="仿宋"/>
          <w:sz w:val="30"/>
          <w:szCs w:val="30"/>
        </w:rPr>
        <w:t>、军地两用型</w:t>
      </w:r>
      <w:r w:rsidRPr="00313902">
        <w:rPr>
          <w:rFonts w:ascii="仿宋" w:eastAsia="仿宋" w:hAnsi="仿宋"/>
          <w:sz w:val="30"/>
          <w:szCs w:val="30"/>
        </w:rPr>
        <w:t>人才培养力度，加快技能型人才培养步伐，推动高校与企业建立产学研合作战略联盟，实现人才培养与行业发展的对接与匹配。</w:t>
      </w:r>
    </w:p>
    <w:p w:rsidR="006B70F3" w:rsidRPr="00313902" w:rsidRDefault="006B70F3" w:rsidP="00831F2F">
      <w:pPr>
        <w:pStyle w:val="3"/>
        <w:spacing w:beforeLines="0" w:before="0" w:after="0" w:line="540" w:lineRule="exact"/>
        <w:ind w:firstLine="602"/>
        <w:rPr>
          <w:rFonts w:ascii="仿宋" w:eastAsia="仿宋" w:hAnsi="仿宋"/>
          <w:sz w:val="30"/>
          <w:szCs w:val="30"/>
        </w:rPr>
      </w:pPr>
      <w:bookmarkStart w:id="105" w:name="_Toc469448821"/>
      <w:r w:rsidRPr="00313902">
        <w:rPr>
          <w:rFonts w:ascii="仿宋" w:eastAsia="仿宋" w:hAnsi="仿宋"/>
          <w:sz w:val="30"/>
          <w:szCs w:val="30"/>
        </w:rPr>
        <w:t>2.</w:t>
      </w:r>
      <w:r w:rsidRPr="00313902">
        <w:rPr>
          <w:rFonts w:ascii="仿宋" w:eastAsia="仿宋" w:hAnsi="仿宋" w:hint="eastAsia"/>
          <w:sz w:val="30"/>
          <w:szCs w:val="30"/>
        </w:rPr>
        <w:t xml:space="preserve"> </w:t>
      </w:r>
      <w:r w:rsidRPr="00313902">
        <w:rPr>
          <w:rFonts w:ascii="仿宋" w:eastAsia="仿宋" w:hAnsi="仿宋"/>
          <w:sz w:val="30"/>
          <w:szCs w:val="30"/>
        </w:rPr>
        <w:t>制度保障</w:t>
      </w:r>
      <w:bookmarkEnd w:id="105"/>
    </w:p>
    <w:p w:rsidR="006B70F3" w:rsidRPr="00313902" w:rsidRDefault="006B70F3" w:rsidP="00831F2F">
      <w:pPr>
        <w:snapToGrid w:val="0"/>
        <w:spacing w:beforeLines="0" w:line="540" w:lineRule="exact"/>
        <w:ind w:firstLine="600"/>
        <w:jc w:val="left"/>
        <w:rPr>
          <w:rFonts w:ascii="仿宋" w:eastAsia="仿宋" w:hAnsi="仿宋"/>
          <w:sz w:val="30"/>
          <w:szCs w:val="30"/>
        </w:rPr>
      </w:pPr>
      <w:r w:rsidRPr="00313902">
        <w:rPr>
          <w:rFonts w:ascii="仿宋" w:eastAsia="仿宋" w:hAnsi="仿宋"/>
          <w:sz w:val="30"/>
          <w:szCs w:val="30"/>
        </w:rPr>
        <w:t>加强产业发展制度与机制建设。建立涵盖包装产业转型升级、</w:t>
      </w:r>
      <w:r w:rsidR="00422C2A" w:rsidRPr="00313902">
        <w:rPr>
          <w:rFonts w:ascii="仿宋" w:eastAsia="仿宋" w:hAnsi="仿宋" w:hint="eastAsia"/>
          <w:sz w:val="30"/>
          <w:szCs w:val="30"/>
        </w:rPr>
        <w:t>军民融合、</w:t>
      </w:r>
      <w:r w:rsidRPr="00313902">
        <w:rPr>
          <w:rFonts w:ascii="仿宋" w:eastAsia="仿宋" w:hAnsi="仿宋"/>
          <w:sz w:val="30"/>
          <w:szCs w:val="30"/>
        </w:rPr>
        <w:t>创新驱动、跨界融合、产品认证、资源循环利用、现代企业制度建设、大众创业</w:t>
      </w:r>
      <w:r w:rsidR="006061BC" w:rsidRPr="00313902">
        <w:rPr>
          <w:rFonts w:ascii="仿宋" w:eastAsia="仿宋" w:hAnsi="仿宋" w:hint="eastAsia"/>
          <w:sz w:val="30"/>
          <w:szCs w:val="30"/>
        </w:rPr>
        <w:t>和</w:t>
      </w:r>
      <w:r w:rsidRPr="00313902">
        <w:rPr>
          <w:rFonts w:ascii="仿宋" w:eastAsia="仿宋" w:hAnsi="仿宋"/>
          <w:sz w:val="30"/>
          <w:szCs w:val="30"/>
        </w:rPr>
        <w:t>万众创新等方面的完备制度体系，引导企业科学化、制度化、规范化发展。建立涵盖企业优化生产环境、执行产业标准、减少资源消耗、实行清洁生产等方面的监管机制，推行企业社会责任报告制度，提高企业的社会贡献度和诚信度。</w:t>
      </w:r>
    </w:p>
    <w:p w:rsidR="006B70F3" w:rsidRPr="00313902" w:rsidRDefault="006B70F3" w:rsidP="00831F2F">
      <w:pPr>
        <w:snapToGrid w:val="0"/>
        <w:spacing w:beforeLines="0" w:line="540" w:lineRule="exact"/>
        <w:ind w:firstLine="600"/>
        <w:jc w:val="left"/>
        <w:rPr>
          <w:rFonts w:ascii="仿宋" w:eastAsia="仿宋" w:hAnsi="仿宋"/>
          <w:sz w:val="30"/>
          <w:szCs w:val="30"/>
        </w:rPr>
      </w:pPr>
      <w:r w:rsidRPr="00313902">
        <w:rPr>
          <w:rFonts w:ascii="仿宋" w:eastAsia="仿宋" w:hAnsi="仿宋"/>
          <w:sz w:val="30"/>
          <w:szCs w:val="30"/>
        </w:rPr>
        <w:t>强化行业科技与信息服务支持。委托高校、专业委员会和咨询机构加强产业发展研究，发布</w:t>
      </w:r>
      <w:r w:rsidRPr="00313902">
        <w:rPr>
          <w:rFonts w:ascii="仿宋" w:eastAsia="仿宋" w:hAnsi="仿宋" w:hint="eastAsia"/>
          <w:sz w:val="30"/>
          <w:szCs w:val="30"/>
        </w:rPr>
        <w:t>产业</w:t>
      </w:r>
      <w:r w:rsidRPr="00313902">
        <w:rPr>
          <w:rFonts w:ascii="仿宋" w:eastAsia="仿宋" w:hAnsi="仿宋"/>
          <w:sz w:val="30"/>
          <w:szCs w:val="30"/>
        </w:rPr>
        <w:t>年度发展报告和阶段性咨询报告，为企业提供战略决策支持。</w:t>
      </w:r>
      <w:r w:rsidR="00CE0175" w:rsidRPr="00313902">
        <w:rPr>
          <w:rFonts w:ascii="仿宋" w:eastAsia="仿宋" w:hAnsi="仿宋" w:hint="eastAsia"/>
          <w:sz w:val="30"/>
          <w:szCs w:val="30"/>
        </w:rPr>
        <w:t>加强</w:t>
      </w:r>
      <w:r w:rsidR="00422C2A" w:rsidRPr="00313902">
        <w:rPr>
          <w:rFonts w:ascii="仿宋" w:eastAsia="仿宋" w:hAnsi="仿宋" w:hint="eastAsia"/>
          <w:sz w:val="30"/>
          <w:szCs w:val="30"/>
        </w:rPr>
        <w:t>军</w:t>
      </w:r>
      <w:r w:rsidR="00CE0175" w:rsidRPr="00313902">
        <w:rPr>
          <w:rFonts w:ascii="仿宋" w:eastAsia="仿宋" w:hAnsi="仿宋" w:hint="eastAsia"/>
          <w:sz w:val="30"/>
          <w:szCs w:val="30"/>
        </w:rPr>
        <w:t>民通用</w:t>
      </w:r>
      <w:r w:rsidR="00422C2A" w:rsidRPr="00313902">
        <w:rPr>
          <w:rFonts w:ascii="仿宋" w:eastAsia="仿宋" w:hAnsi="仿宋" w:hint="eastAsia"/>
          <w:sz w:val="30"/>
          <w:szCs w:val="30"/>
        </w:rPr>
        <w:t>发展研究，</w:t>
      </w:r>
      <w:r w:rsidR="009B2A3C" w:rsidRPr="00313902">
        <w:rPr>
          <w:rFonts w:ascii="仿宋" w:eastAsia="仿宋" w:hAnsi="仿宋" w:hint="eastAsia"/>
          <w:sz w:val="30"/>
          <w:szCs w:val="30"/>
        </w:rPr>
        <w:t>为预</w:t>
      </w:r>
      <w:r w:rsidR="009B2A3C" w:rsidRPr="00313902">
        <w:rPr>
          <w:rFonts w:ascii="仿宋" w:eastAsia="仿宋" w:hAnsi="仿宋" w:hint="eastAsia"/>
          <w:sz w:val="30"/>
          <w:szCs w:val="30"/>
        </w:rPr>
        <w:lastRenderedPageBreak/>
        <w:t>警机制的建立和实施，提供</w:t>
      </w:r>
      <w:r w:rsidR="00CE0175" w:rsidRPr="00313902">
        <w:rPr>
          <w:rFonts w:ascii="仿宋" w:eastAsia="仿宋" w:hAnsi="仿宋" w:hint="eastAsia"/>
          <w:sz w:val="30"/>
          <w:szCs w:val="30"/>
        </w:rPr>
        <w:t>高效率、高效益的</w:t>
      </w:r>
      <w:r w:rsidR="009B2A3C" w:rsidRPr="00313902">
        <w:rPr>
          <w:rFonts w:ascii="仿宋" w:eastAsia="仿宋" w:hAnsi="仿宋" w:hint="eastAsia"/>
          <w:sz w:val="30"/>
          <w:szCs w:val="30"/>
        </w:rPr>
        <w:t>服务和支撑。</w:t>
      </w:r>
      <w:r w:rsidRPr="00313902">
        <w:rPr>
          <w:rFonts w:ascii="仿宋" w:eastAsia="仿宋" w:hAnsi="仿宋"/>
          <w:sz w:val="30"/>
          <w:szCs w:val="30"/>
        </w:rPr>
        <w:t>推动高</w:t>
      </w:r>
      <w:r w:rsidR="002908CA" w:rsidRPr="00313902">
        <w:rPr>
          <w:rFonts w:ascii="仿宋" w:eastAsia="仿宋" w:hAnsi="仿宋" w:hint="eastAsia"/>
          <w:sz w:val="30"/>
          <w:szCs w:val="30"/>
        </w:rPr>
        <w:t>等院</w:t>
      </w:r>
      <w:r w:rsidRPr="00313902">
        <w:rPr>
          <w:rFonts w:ascii="仿宋" w:eastAsia="仿宋" w:hAnsi="仿宋"/>
          <w:sz w:val="30"/>
          <w:szCs w:val="30"/>
        </w:rPr>
        <w:t>校、科研机构向包装企业派驻科技特派员制度的有效实施，逐步实现行业科技服务全覆盖。依托国家统计局，建立包装行业基本数据统计体系，加强行业数据统计分析，为行业</w:t>
      </w:r>
      <w:r w:rsidRPr="00313902">
        <w:rPr>
          <w:rFonts w:ascii="仿宋" w:eastAsia="仿宋" w:hAnsi="仿宋" w:hint="eastAsia"/>
          <w:sz w:val="30"/>
          <w:szCs w:val="30"/>
        </w:rPr>
        <w:t>和</w:t>
      </w:r>
      <w:r w:rsidRPr="00313902">
        <w:rPr>
          <w:rFonts w:ascii="仿宋" w:eastAsia="仿宋" w:hAnsi="仿宋"/>
          <w:sz w:val="30"/>
          <w:szCs w:val="30"/>
        </w:rPr>
        <w:t>企业的投资、生产、经营等提供可靠依据。</w:t>
      </w:r>
    </w:p>
    <w:p w:rsidR="006B70F3" w:rsidRPr="00313902" w:rsidRDefault="006B70F3" w:rsidP="00831F2F">
      <w:pPr>
        <w:pStyle w:val="3"/>
        <w:spacing w:beforeLines="0" w:before="0" w:after="0" w:line="540" w:lineRule="exact"/>
        <w:ind w:firstLine="602"/>
        <w:rPr>
          <w:rFonts w:ascii="仿宋" w:eastAsia="仿宋" w:hAnsi="仿宋"/>
          <w:sz w:val="30"/>
          <w:szCs w:val="30"/>
        </w:rPr>
      </w:pPr>
      <w:bookmarkStart w:id="106" w:name="_Toc469448822"/>
      <w:r w:rsidRPr="00313902">
        <w:rPr>
          <w:rFonts w:ascii="仿宋" w:eastAsia="仿宋" w:hAnsi="仿宋"/>
          <w:sz w:val="30"/>
          <w:szCs w:val="30"/>
        </w:rPr>
        <w:t>3.</w:t>
      </w:r>
      <w:r w:rsidRPr="00313902">
        <w:rPr>
          <w:rFonts w:ascii="仿宋" w:eastAsia="仿宋" w:hAnsi="仿宋" w:hint="eastAsia"/>
          <w:sz w:val="30"/>
          <w:szCs w:val="30"/>
        </w:rPr>
        <w:t xml:space="preserve"> </w:t>
      </w:r>
      <w:r w:rsidRPr="00313902">
        <w:rPr>
          <w:rFonts w:ascii="仿宋" w:eastAsia="仿宋" w:hAnsi="仿宋"/>
          <w:sz w:val="30"/>
          <w:szCs w:val="30"/>
        </w:rPr>
        <w:t>金融保障</w:t>
      </w:r>
      <w:bookmarkEnd w:id="106"/>
    </w:p>
    <w:p w:rsidR="006B70F3" w:rsidRPr="00313902" w:rsidRDefault="006B70F3" w:rsidP="00831F2F">
      <w:pPr>
        <w:spacing w:beforeLines="0" w:line="540" w:lineRule="exact"/>
        <w:ind w:firstLine="600"/>
        <w:rPr>
          <w:rFonts w:ascii="仿宋" w:eastAsia="仿宋" w:hAnsi="仿宋"/>
          <w:sz w:val="30"/>
          <w:szCs w:val="30"/>
        </w:rPr>
      </w:pPr>
      <w:r w:rsidRPr="00313902">
        <w:rPr>
          <w:rFonts w:ascii="仿宋" w:eastAsia="仿宋" w:hAnsi="仿宋"/>
          <w:sz w:val="30"/>
          <w:szCs w:val="30"/>
        </w:rPr>
        <w:t>建立产业投融资保障机制。由行业协会牵头，搭建包装企业信用平台和金融服务平台。深化银企合作，协调金融机构加大对企业的支持力度，设立包装企业转型升级</w:t>
      </w:r>
      <w:r w:rsidRPr="00313902">
        <w:rPr>
          <w:rFonts w:ascii="仿宋" w:eastAsia="仿宋" w:hAnsi="仿宋" w:hint="eastAsia"/>
          <w:sz w:val="30"/>
          <w:szCs w:val="30"/>
        </w:rPr>
        <w:t>、</w:t>
      </w:r>
      <w:r w:rsidRPr="00313902">
        <w:rPr>
          <w:rFonts w:ascii="仿宋" w:eastAsia="仿宋" w:hAnsi="仿宋"/>
          <w:sz w:val="30"/>
          <w:szCs w:val="30"/>
        </w:rPr>
        <w:t>绿色项目</w:t>
      </w:r>
      <w:r w:rsidR="009B2A3C" w:rsidRPr="00313902">
        <w:rPr>
          <w:rFonts w:ascii="仿宋" w:eastAsia="仿宋" w:hAnsi="仿宋" w:hint="eastAsia"/>
          <w:sz w:val="30"/>
          <w:szCs w:val="30"/>
        </w:rPr>
        <w:t>和军民融合</w:t>
      </w:r>
      <w:r w:rsidRPr="00313902">
        <w:rPr>
          <w:rFonts w:ascii="仿宋" w:eastAsia="仿宋" w:hAnsi="仿宋"/>
          <w:sz w:val="30"/>
          <w:szCs w:val="30"/>
        </w:rPr>
        <w:t>专项扶持基金与专项贷款，开展</w:t>
      </w:r>
      <w:r w:rsidR="00BB3551" w:rsidRPr="00313902">
        <w:rPr>
          <w:rFonts w:ascii="仿宋" w:eastAsia="仿宋" w:hAnsi="仿宋" w:hint="eastAsia"/>
          <w:sz w:val="30"/>
          <w:szCs w:val="30"/>
        </w:rPr>
        <w:t>多种类</w:t>
      </w:r>
      <w:r w:rsidR="00CF5438" w:rsidRPr="00313902">
        <w:rPr>
          <w:rFonts w:ascii="仿宋" w:eastAsia="仿宋" w:hAnsi="仿宋" w:hint="eastAsia"/>
          <w:sz w:val="30"/>
          <w:szCs w:val="30"/>
        </w:rPr>
        <w:t>、</w:t>
      </w:r>
      <w:r w:rsidRPr="00313902">
        <w:rPr>
          <w:rFonts w:ascii="仿宋" w:eastAsia="仿宋" w:hAnsi="仿宋"/>
          <w:sz w:val="30"/>
          <w:szCs w:val="30"/>
        </w:rPr>
        <w:t>多形式的融资活动。</w:t>
      </w:r>
      <w:r w:rsidR="00CB640E" w:rsidRPr="00313902">
        <w:rPr>
          <w:rFonts w:ascii="仿宋" w:eastAsia="仿宋" w:hAnsi="仿宋"/>
          <w:kern w:val="0"/>
          <w:sz w:val="30"/>
          <w:szCs w:val="30"/>
          <w:lang w:val="zh-CN"/>
        </w:rPr>
        <w:t>鼓励多渠道建立包装产业转型发展引导基金，</w:t>
      </w:r>
      <w:r w:rsidR="00CB640E" w:rsidRPr="00313902">
        <w:rPr>
          <w:rFonts w:ascii="仿宋" w:eastAsia="仿宋" w:hAnsi="仿宋" w:hint="eastAsia"/>
          <w:kern w:val="0"/>
          <w:sz w:val="30"/>
          <w:szCs w:val="30"/>
          <w:lang w:val="zh-CN"/>
        </w:rPr>
        <w:t>加大转型发展的引导与支持。</w:t>
      </w:r>
    </w:p>
    <w:p w:rsidR="006B70F3" w:rsidRPr="00313902" w:rsidRDefault="00CB640E" w:rsidP="00831F2F">
      <w:pPr>
        <w:spacing w:beforeLines="0" w:line="540" w:lineRule="exact"/>
        <w:ind w:firstLine="600"/>
        <w:rPr>
          <w:rFonts w:ascii="仿宋" w:eastAsia="仿宋" w:hAnsi="仿宋"/>
          <w:sz w:val="30"/>
          <w:szCs w:val="30"/>
        </w:rPr>
      </w:pPr>
      <w:r w:rsidRPr="00313902">
        <w:rPr>
          <w:rFonts w:ascii="仿宋" w:eastAsia="仿宋" w:hAnsi="仿宋" w:hint="eastAsia"/>
          <w:sz w:val="30"/>
          <w:szCs w:val="30"/>
        </w:rPr>
        <w:t>完善</w:t>
      </w:r>
      <w:r w:rsidR="006B70F3" w:rsidRPr="00313902">
        <w:rPr>
          <w:rFonts w:ascii="仿宋" w:eastAsia="仿宋" w:hAnsi="仿宋"/>
          <w:sz w:val="30"/>
          <w:szCs w:val="30"/>
        </w:rPr>
        <w:t>产业</w:t>
      </w:r>
      <w:r w:rsidRPr="00313902">
        <w:rPr>
          <w:rFonts w:ascii="仿宋" w:eastAsia="仿宋" w:hAnsi="仿宋" w:hint="eastAsia"/>
          <w:sz w:val="30"/>
          <w:szCs w:val="30"/>
        </w:rPr>
        <w:t>金融服务体系</w:t>
      </w:r>
      <w:r w:rsidR="006B70F3" w:rsidRPr="00313902">
        <w:rPr>
          <w:rFonts w:ascii="仿宋" w:eastAsia="仿宋" w:hAnsi="仿宋"/>
          <w:sz w:val="30"/>
          <w:szCs w:val="30"/>
        </w:rPr>
        <w:t>。</w:t>
      </w:r>
      <w:r w:rsidRPr="00313902">
        <w:rPr>
          <w:rFonts w:ascii="仿宋" w:eastAsia="仿宋" w:hAnsi="仿宋" w:hint="eastAsia"/>
          <w:kern w:val="0"/>
          <w:sz w:val="30"/>
          <w:szCs w:val="30"/>
          <w:lang w:val="zh-CN"/>
        </w:rPr>
        <w:t>鼓励科技型中小型包装企业积极利用国家科技成果转化引导基金贷款，促进技术研发和成果孵化。</w:t>
      </w:r>
      <w:r w:rsidR="006B70F3" w:rsidRPr="00313902">
        <w:rPr>
          <w:rFonts w:ascii="仿宋" w:eastAsia="仿宋" w:hAnsi="仿宋"/>
          <w:sz w:val="30"/>
          <w:szCs w:val="30"/>
        </w:rPr>
        <w:t>构建中小</w:t>
      </w:r>
      <w:r w:rsidR="006B70F3" w:rsidRPr="00313902">
        <w:rPr>
          <w:rFonts w:ascii="仿宋" w:eastAsia="仿宋" w:hAnsi="仿宋" w:hint="eastAsia"/>
          <w:sz w:val="30"/>
          <w:szCs w:val="30"/>
        </w:rPr>
        <w:t>微</w:t>
      </w:r>
      <w:r w:rsidR="006B70F3" w:rsidRPr="00313902">
        <w:rPr>
          <w:rFonts w:ascii="仿宋" w:eastAsia="仿宋" w:hAnsi="仿宋"/>
          <w:sz w:val="30"/>
          <w:szCs w:val="30"/>
        </w:rPr>
        <w:t>包装企业项目评估与信用评级机制，解决中小</w:t>
      </w:r>
      <w:proofErr w:type="gramStart"/>
      <w:r w:rsidR="006B70F3" w:rsidRPr="00313902">
        <w:rPr>
          <w:rFonts w:ascii="仿宋" w:eastAsia="仿宋" w:hAnsi="仿宋" w:hint="eastAsia"/>
          <w:sz w:val="30"/>
          <w:szCs w:val="30"/>
        </w:rPr>
        <w:t>微</w:t>
      </w:r>
      <w:r w:rsidR="006B70F3" w:rsidRPr="00313902">
        <w:rPr>
          <w:rFonts w:ascii="仿宋" w:eastAsia="仿宋" w:hAnsi="仿宋"/>
          <w:sz w:val="30"/>
          <w:szCs w:val="30"/>
        </w:rPr>
        <w:t>企业</w:t>
      </w:r>
      <w:proofErr w:type="gramEnd"/>
      <w:r w:rsidR="006B70F3" w:rsidRPr="00313902">
        <w:rPr>
          <w:rFonts w:ascii="仿宋" w:eastAsia="仿宋" w:hAnsi="仿宋"/>
          <w:sz w:val="30"/>
          <w:szCs w:val="30"/>
        </w:rPr>
        <w:t>融资难问题。支持和鼓励优势企业、成长性良好的科技型中小企业上市融资，或以优质资产证券化创新融资渠道。发挥包装产业基地、包装园区平台集合效应，开展包装企业保险、租赁业务，构建风险可控的资金供应链融资服务体系。</w:t>
      </w:r>
    </w:p>
    <w:p w:rsidR="006B70F3" w:rsidRPr="00313902" w:rsidRDefault="006B70F3" w:rsidP="00831F2F">
      <w:pPr>
        <w:pStyle w:val="3"/>
        <w:spacing w:beforeLines="0" w:before="0" w:after="0" w:line="540" w:lineRule="exact"/>
        <w:ind w:firstLine="602"/>
        <w:rPr>
          <w:rFonts w:ascii="仿宋" w:eastAsia="仿宋" w:hAnsi="仿宋"/>
          <w:sz w:val="30"/>
          <w:szCs w:val="30"/>
        </w:rPr>
      </w:pPr>
      <w:bookmarkStart w:id="107" w:name="_Toc469448823"/>
      <w:r w:rsidRPr="00313902">
        <w:rPr>
          <w:rFonts w:ascii="仿宋" w:eastAsia="仿宋" w:hAnsi="仿宋"/>
          <w:sz w:val="30"/>
          <w:szCs w:val="30"/>
        </w:rPr>
        <w:t>4.</w:t>
      </w:r>
      <w:r w:rsidRPr="00313902">
        <w:rPr>
          <w:rFonts w:ascii="仿宋" w:eastAsia="仿宋" w:hAnsi="仿宋" w:hint="eastAsia"/>
          <w:sz w:val="30"/>
          <w:szCs w:val="30"/>
        </w:rPr>
        <w:t xml:space="preserve"> </w:t>
      </w:r>
      <w:r w:rsidRPr="00313902">
        <w:rPr>
          <w:rFonts w:ascii="仿宋" w:eastAsia="仿宋" w:hAnsi="仿宋"/>
          <w:sz w:val="30"/>
          <w:szCs w:val="30"/>
        </w:rPr>
        <w:t>管理保障</w:t>
      </w:r>
      <w:bookmarkEnd w:id="107"/>
    </w:p>
    <w:p w:rsidR="006B70F3" w:rsidRPr="00313902" w:rsidRDefault="006B70F3" w:rsidP="00831F2F">
      <w:pPr>
        <w:snapToGrid w:val="0"/>
        <w:spacing w:beforeLines="0" w:line="540" w:lineRule="exact"/>
        <w:ind w:firstLine="600"/>
        <w:jc w:val="left"/>
        <w:rPr>
          <w:rFonts w:ascii="仿宋" w:eastAsia="仿宋" w:hAnsi="仿宋"/>
          <w:sz w:val="30"/>
          <w:szCs w:val="30"/>
        </w:rPr>
      </w:pPr>
      <w:r w:rsidRPr="00313902">
        <w:rPr>
          <w:rFonts w:ascii="仿宋" w:eastAsia="仿宋" w:hAnsi="仿宋"/>
          <w:sz w:val="30"/>
          <w:szCs w:val="30"/>
        </w:rPr>
        <w:t>强化行业组织管理功能。健全行业协会建制，理顺行业组织与政府、企业的关系，行业组织从纵向上按照政府授权加强对包装产业发展的规划、监管与指导，从横向上按照产业的内外关系强化统筹、协调与服务职能，全面增强</w:t>
      </w:r>
      <w:r w:rsidR="00584133" w:rsidRPr="00313902">
        <w:rPr>
          <w:rFonts w:ascii="仿宋" w:eastAsia="仿宋" w:hAnsi="仿宋" w:hint="eastAsia"/>
          <w:sz w:val="30"/>
          <w:szCs w:val="30"/>
        </w:rPr>
        <w:t>其</w:t>
      </w:r>
      <w:r w:rsidRPr="00313902">
        <w:rPr>
          <w:rFonts w:ascii="仿宋" w:eastAsia="仿宋" w:hAnsi="仿宋"/>
          <w:sz w:val="30"/>
          <w:szCs w:val="30"/>
        </w:rPr>
        <w:t>对包装产业转型发展</w:t>
      </w:r>
      <w:r w:rsidR="009B2A3C" w:rsidRPr="00313902">
        <w:rPr>
          <w:rFonts w:ascii="仿宋" w:eastAsia="仿宋" w:hAnsi="仿宋" w:hint="eastAsia"/>
          <w:sz w:val="30"/>
          <w:szCs w:val="30"/>
        </w:rPr>
        <w:t>和推进军民融合深度发展</w:t>
      </w:r>
      <w:r w:rsidRPr="00313902">
        <w:rPr>
          <w:rFonts w:ascii="仿宋" w:eastAsia="仿宋" w:hAnsi="仿宋"/>
          <w:sz w:val="30"/>
          <w:szCs w:val="30"/>
        </w:rPr>
        <w:t>的实际影响。</w:t>
      </w:r>
    </w:p>
    <w:p w:rsidR="006B70F3" w:rsidRPr="00313902" w:rsidRDefault="006B70F3" w:rsidP="00831F2F">
      <w:pPr>
        <w:snapToGrid w:val="0"/>
        <w:spacing w:beforeLines="0" w:line="540" w:lineRule="exact"/>
        <w:ind w:firstLine="600"/>
        <w:rPr>
          <w:rFonts w:ascii="仿宋" w:eastAsia="仿宋" w:hAnsi="仿宋"/>
          <w:sz w:val="30"/>
          <w:szCs w:val="30"/>
        </w:rPr>
      </w:pPr>
      <w:r w:rsidRPr="00313902">
        <w:rPr>
          <w:rFonts w:ascii="仿宋" w:eastAsia="仿宋" w:hAnsi="仿宋"/>
          <w:sz w:val="30"/>
          <w:szCs w:val="30"/>
        </w:rPr>
        <w:lastRenderedPageBreak/>
        <w:t xml:space="preserve"> 提升行业组织服务效能。按照“服务政府、服务</w:t>
      </w:r>
      <w:r w:rsidR="00A95484" w:rsidRPr="00313902">
        <w:rPr>
          <w:rFonts w:ascii="仿宋" w:eastAsia="仿宋" w:hAnsi="仿宋" w:hint="eastAsia"/>
          <w:sz w:val="30"/>
          <w:szCs w:val="30"/>
        </w:rPr>
        <w:t>行</w:t>
      </w:r>
      <w:r w:rsidRPr="00313902">
        <w:rPr>
          <w:rFonts w:ascii="仿宋" w:eastAsia="仿宋" w:hAnsi="仿宋"/>
          <w:sz w:val="30"/>
          <w:szCs w:val="30"/>
        </w:rPr>
        <w:t>业、服务企业”的功能定位，加大行业组织为企业与高校、科研院所牵线搭桥力度，为企业发展提供顶层设计、市场开拓、品牌培育、文化建设和可持续发展的智力支持。立足提升包装国际化水平，拓展包装企业信息收集、项目对接、技术引进、业务采购</w:t>
      </w:r>
      <w:r w:rsidR="000619EA" w:rsidRPr="00313902">
        <w:rPr>
          <w:rFonts w:ascii="仿宋" w:eastAsia="仿宋" w:hAnsi="仿宋" w:hint="eastAsia"/>
          <w:sz w:val="30"/>
          <w:szCs w:val="30"/>
        </w:rPr>
        <w:t>以及</w:t>
      </w:r>
      <w:r w:rsidRPr="00313902">
        <w:rPr>
          <w:rFonts w:ascii="仿宋" w:eastAsia="仿宋" w:hAnsi="仿宋"/>
          <w:sz w:val="30"/>
          <w:szCs w:val="30"/>
        </w:rPr>
        <w:t>成果展示</w:t>
      </w:r>
      <w:r w:rsidR="000619EA" w:rsidRPr="00313902">
        <w:rPr>
          <w:rFonts w:ascii="仿宋" w:eastAsia="仿宋" w:hAnsi="仿宋" w:hint="eastAsia"/>
          <w:sz w:val="30"/>
          <w:szCs w:val="30"/>
        </w:rPr>
        <w:t>、</w:t>
      </w:r>
      <w:r w:rsidR="005F23B2" w:rsidRPr="00313902">
        <w:rPr>
          <w:rFonts w:ascii="仿宋" w:eastAsia="仿宋" w:hAnsi="仿宋" w:hint="eastAsia"/>
          <w:sz w:val="30"/>
          <w:szCs w:val="30"/>
        </w:rPr>
        <w:t>交流、共享</w:t>
      </w:r>
      <w:r w:rsidRPr="00313902">
        <w:rPr>
          <w:rFonts w:ascii="仿宋" w:eastAsia="仿宋" w:hAnsi="仿宋"/>
          <w:sz w:val="30"/>
          <w:szCs w:val="30"/>
        </w:rPr>
        <w:t>等渠道，为包装企业提供有效服务。</w:t>
      </w:r>
    </w:p>
    <w:p w:rsidR="006B70F3" w:rsidRPr="00313902" w:rsidRDefault="006B70F3" w:rsidP="00831F2F">
      <w:pPr>
        <w:pStyle w:val="3"/>
        <w:spacing w:beforeLines="0" w:before="0" w:after="0" w:line="540" w:lineRule="exact"/>
        <w:ind w:firstLine="602"/>
        <w:rPr>
          <w:rFonts w:ascii="仿宋" w:eastAsia="仿宋" w:hAnsi="仿宋"/>
          <w:sz w:val="30"/>
          <w:szCs w:val="30"/>
        </w:rPr>
      </w:pPr>
      <w:bookmarkStart w:id="108" w:name="_Toc469448824"/>
      <w:r w:rsidRPr="00313902">
        <w:rPr>
          <w:rFonts w:ascii="仿宋" w:eastAsia="仿宋" w:hAnsi="仿宋"/>
          <w:sz w:val="30"/>
          <w:szCs w:val="30"/>
        </w:rPr>
        <w:t>5.</w:t>
      </w:r>
      <w:r w:rsidRPr="00313902">
        <w:rPr>
          <w:rFonts w:ascii="仿宋" w:eastAsia="仿宋" w:hAnsi="仿宋" w:hint="eastAsia"/>
          <w:sz w:val="30"/>
          <w:szCs w:val="30"/>
        </w:rPr>
        <w:t xml:space="preserve"> </w:t>
      </w:r>
      <w:r w:rsidRPr="00313902">
        <w:rPr>
          <w:rFonts w:ascii="仿宋" w:eastAsia="仿宋" w:hAnsi="仿宋"/>
          <w:sz w:val="30"/>
          <w:szCs w:val="30"/>
        </w:rPr>
        <w:t>组织保障</w:t>
      </w:r>
      <w:bookmarkEnd w:id="108"/>
    </w:p>
    <w:p w:rsidR="006B70F3" w:rsidRPr="00313902" w:rsidRDefault="006B70F3" w:rsidP="00831F2F">
      <w:pPr>
        <w:snapToGrid w:val="0"/>
        <w:spacing w:beforeLines="0" w:line="540" w:lineRule="exact"/>
        <w:ind w:firstLine="600"/>
        <w:jc w:val="left"/>
        <w:rPr>
          <w:rFonts w:ascii="仿宋" w:eastAsia="仿宋" w:hAnsi="仿宋"/>
          <w:sz w:val="30"/>
          <w:szCs w:val="30"/>
        </w:rPr>
      </w:pPr>
      <w:r w:rsidRPr="00313902">
        <w:rPr>
          <w:rFonts w:ascii="仿宋" w:eastAsia="仿宋" w:hAnsi="仿宋"/>
          <w:sz w:val="30"/>
          <w:szCs w:val="30"/>
        </w:rPr>
        <w:t>成立</w:t>
      </w:r>
      <w:r w:rsidR="00B9545D" w:rsidRPr="00313902">
        <w:rPr>
          <w:rFonts w:ascii="仿宋" w:eastAsia="仿宋" w:hAnsi="仿宋"/>
          <w:sz w:val="30"/>
          <w:szCs w:val="30"/>
        </w:rPr>
        <w:t>“</w:t>
      </w:r>
      <w:r w:rsidR="00B31B0F" w:rsidRPr="00313902">
        <w:rPr>
          <w:rFonts w:ascii="仿宋" w:eastAsia="仿宋" w:hAnsi="仿宋" w:hint="eastAsia"/>
          <w:sz w:val="30"/>
          <w:szCs w:val="30"/>
        </w:rPr>
        <w:t>中国包装工业发展</w:t>
      </w:r>
      <w:r w:rsidRPr="00313902">
        <w:rPr>
          <w:rFonts w:ascii="仿宋" w:eastAsia="仿宋" w:hAnsi="仿宋"/>
          <w:sz w:val="30"/>
          <w:szCs w:val="30"/>
        </w:rPr>
        <w:t>规划</w:t>
      </w:r>
      <w:r w:rsidR="00B31B0F" w:rsidRPr="00313902">
        <w:rPr>
          <w:rFonts w:ascii="仿宋" w:eastAsia="仿宋" w:hAnsi="仿宋"/>
          <w:sz w:val="30"/>
          <w:szCs w:val="30"/>
        </w:rPr>
        <w:t>”</w:t>
      </w:r>
      <w:r w:rsidRPr="00313902">
        <w:rPr>
          <w:rFonts w:ascii="仿宋" w:eastAsia="仿宋" w:hAnsi="仿宋"/>
          <w:sz w:val="30"/>
          <w:szCs w:val="30"/>
        </w:rPr>
        <w:t>实施领导小组，负责研究解决规划实施中的重大问题，统筹、协调、监督规划实施中的具体工作，并指导各地方协会、行业、企业结合自身实际和发展需要，制定</w:t>
      </w:r>
      <w:r w:rsidR="004662E5" w:rsidRPr="00313902">
        <w:rPr>
          <w:rFonts w:ascii="仿宋" w:eastAsia="仿宋" w:hAnsi="仿宋" w:hint="eastAsia"/>
          <w:sz w:val="30"/>
          <w:szCs w:val="30"/>
        </w:rPr>
        <w:t>发展</w:t>
      </w:r>
      <w:r w:rsidRPr="00313902">
        <w:rPr>
          <w:rFonts w:ascii="仿宋" w:eastAsia="仿宋" w:hAnsi="仿宋"/>
          <w:sz w:val="30"/>
          <w:szCs w:val="30"/>
        </w:rPr>
        <w:t>规划和实施方案。</w:t>
      </w:r>
    </w:p>
    <w:p w:rsidR="006B70F3" w:rsidRPr="00313902" w:rsidRDefault="006B70F3" w:rsidP="00831F2F">
      <w:pPr>
        <w:snapToGrid w:val="0"/>
        <w:spacing w:beforeLines="0" w:line="540" w:lineRule="exact"/>
        <w:ind w:firstLine="600"/>
        <w:jc w:val="left"/>
        <w:rPr>
          <w:rFonts w:ascii="仿宋" w:eastAsia="仿宋" w:hAnsi="仿宋"/>
          <w:sz w:val="30"/>
          <w:szCs w:val="30"/>
        </w:rPr>
      </w:pPr>
      <w:r w:rsidRPr="00313902">
        <w:rPr>
          <w:rFonts w:ascii="仿宋" w:eastAsia="仿宋" w:hAnsi="仿宋"/>
          <w:sz w:val="30"/>
          <w:szCs w:val="30"/>
        </w:rPr>
        <w:t>建立</w:t>
      </w:r>
      <w:r w:rsidR="004662E5" w:rsidRPr="00313902">
        <w:rPr>
          <w:rFonts w:ascii="仿宋" w:eastAsia="仿宋" w:hAnsi="仿宋"/>
          <w:sz w:val="30"/>
          <w:szCs w:val="30"/>
        </w:rPr>
        <w:t>“</w:t>
      </w:r>
      <w:r w:rsidR="004662E5" w:rsidRPr="00313902">
        <w:rPr>
          <w:rFonts w:ascii="仿宋" w:eastAsia="仿宋" w:hAnsi="仿宋" w:hint="eastAsia"/>
          <w:sz w:val="30"/>
          <w:szCs w:val="30"/>
        </w:rPr>
        <w:t>中国包装工业发展</w:t>
      </w:r>
      <w:r w:rsidR="004662E5" w:rsidRPr="00313902">
        <w:rPr>
          <w:rFonts w:ascii="仿宋" w:eastAsia="仿宋" w:hAnsi="仿宋"/>
          <w:sz w:val="30"/>
          <w:szCs w:val="30"/>
        </w:rPr>
        <w:t>规划”</w:t>
      </w:r>
      <w:r w:rsidRPr="00313902">
        <w:rPr>
          <w:rFonts w:ascii="仿宋" w:eastAsia="仿宋" w:hAnsi="仿宋"/>
          <w:sz w:val="30"/>
          <w:szCs w:val="30"/>
        </w:rPr>
        <w:t>实施评估监督专家委员会，负责对行业企业落实</w:t>
      </w:r>
      <w:r w:rsidR="004662E5" w:rsidRPr="00313902">
        <w:rPr>
          <w:rFonts w:ascii="仿宋" w:eastAsia="仿宋" w:hAnsi="仿宋" w:hint="eastAsia"/>
          <w:sz w:val="30"/>
          <w:szCs w:val="30"/>
        </w:rPr>
        <w:t>发展</w:t>
      </w:r>
      <w:r w:rsidRPr="00313902">
        <w:rPr>
          <w:rFonts w:ascii="仿宋" w:eastAsia="仿宋" w:hAnsi="仿宋"/>
          <w:sz w:val="30"/>
          <w:szCs w:val="30"/>
        </w:rPr>
        <w:t>规划情况进行评估和监督，并将情况向国家部委反馈</w:t>
      </w:r>
      <w:r w:rsidR="00ED7490" w:rsidRPr="00313902">
        <w:rPr>
          <w:rFonts w:ascii="仿宋" w:eastAsia="仿宋" w:hAnsi="仿宋" w:hint="eastAsia"/>
          <w:sz w:val="30"/>
          <w:szCs w:val="30"/>
        </w:rPr>
        <w:t>，</w:t>
      </w:r>
      <w:r w:rsidRPr="00313902">
        <w:rPr>
          <w:rFonts w:ascii="仿宋" w:eastAsia="仿宋" w:hAnsi="仿宋"/>
          <w:sz w:val="30"/>
          <w:szCs w:val="30"/>
        </w:rPr>
        <w:t>评估</w:t>
      </w:r>
      <w:r w:rsidR="00ED7490" w:rsidRPr="00313902">
        <w:rPr>
          <w:rFonts w:ascii="仿宋" w:eastAsia="仿宋" w:hAnsi="仿宋" w:hint="eastAsia"/>
          <w:sz w:val="30"/>
          <w:szCs w:val="30"/>
        </w:rPr>
        <w:t>情况</w:t>
      </w:r>
      <w:r w:rsidRPr="00313902">
        <w:rPr>
          <w:rFonts w:ascii="仿宋" w:eastAsia="仿宋" w:hAnsi="仿宋"/>
          <w:sz w:val="30"/>
          <w:szCs w:val="30"/>
        </w:rPr>
        <w:t>作为调整负面清单管理目录的重要依据。</w:t>
      </w:r>
    </w:p>
    <w:p w:rsidR="006B70F3" w:rsidRPr="00313902" w:rsidRDefault="006B70F3" w:rsidP="00831F2F">
      <w:pPr>
        <w:pStyle w:val="af3"/>
        <w:snapToGrid w:val="0"/>
        <w:spacing w:beforeLines="0" w:line="540" w:lineRule="exact"/>
        <w:ind w:firstLine="600"/>
        <w:outlineLvl w:val="1"/>
        <w:rPr>
          <w:rFonts w:ascii="仿宋" w:eastAsia="仿宋" w:hAnsi="仿宋"/>
          <w:sz w:val="30"/>
          <w:szCs w:val="30"/>
        </w:rPr>
      </w:pPr>
    </w:p>
    <w:sectPr w:rsidR="006B70F3" w:rsidRPr="00313902" w:rsidSect="00CE5F72">
      <w:headerReference w:type="default" r:id="rId10"/>
      <w:footerReference w:type="default" r:id="rId11"/>
      <w:pgSz w:w="11906" w:h="16838"/>
      <w:pgMar w:top="1474" w:right="1758" w:bottom="1474" w:left="1758" w:header="851"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2B" w:rsidRDefault="0063222B">
      <w:pPr>
        <w:spacing w:before="240"/>
        <w:ind w:firstLine="420"/>
      </w:pPr>
      <w:r>
        <w:separator/>
      </w:r>
    </w:p>
  </w:endnote>
  <w:endnote w:type="continuationSeparator" w:id="0">
    <w:p w:rsidR="0063222B" w:rsidRDefault="0063222B">
      <w:pPr>
        <w:spacing w:before="24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
    <w:altName w:val="方正兰亭超细黑简体"/>
    <w:charset w:val="86"/>
    <w:family w:val="auto"/>
    <w:pitch w:val="default"/>
    <w:sig w:usb0="00000001" w:usb1="080E0000" w:usb2="00000010" w:usb3="00000000" w:csb0="00040000" w:csb1="00000000"/>
  </w:font>
  <w:font w:name="仿宋_GB2312">
    <w:altName w:val="ＭＳ ゴシック"/>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D5" w:rsidRDefault="00C528D5">
    <w:pPr>
      <w:pStyle w:val="af0"/>
      <w:framePr w:wrap="around" w:vAnchor="text" w:hAnchor="margin" w:xAlign="center" w:y="1"/>
      <w:spacing w:before="240"/>
      <w:ind w:firstLine="360"/>
      <w:rPr>
        <w:rStyle w:val="a6"/>
      </w:rPr>
    </w:pPr>
    <w:r>
      <w:fldChar w:fldCharType="begin"/>
    </w:r>
    <w:r>
      <w:rPr>
        <w:rStyle w:val="a6"/>
      </w:rPr>
      <w:instrText xml:space="preserve">PAGE  </w:instrText>
    </w:r>
    <w:r>
      <w:fldChar w:fldCharType="separate"/>
    </w:r>
    <w:r w:rsidR="00EA5542">
      <w:rPr>
        <w:rStyle w:val="a6"/>
        <w:noProof/>
      </w:rPr>
      <w:t>1</w:t>
    </w:r>
    <w:r>
      <w:fldChar w:fldCharType="end"/>
    </w:r>
  </w:p>
  <w:p w:rsidR="00C528D5" w:rsidRDefault="00C528D5">
    <w:pPr>
      <w:pStyle w:val="af0"/>
      <w:spacing w:before="24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2B" w:rsidRDefault="0063222B">
      <w:pPr>
        <w:spacing w:before="240"/>
        <w:ind w:firstLine="420"/>
      </w:pPr>
      <w:r>
        <w:separator/>
      </w:r>
    </w:p>
  </w:footnote>
  <w:footnote w:type="continuationSeparator" w:id="0">
    <w:p w:rsidR="0063222B" w:rsidRDefault="0063222B">
      <w:pPr>
        <w:spacing w:before="24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D5" w:rsidRDefault="00C528D5">
    <w:pPr>
      <w:pStyle w:val="af1"/>
      <w:pBdr>
        <w:bottom w:val="none" w:sz="0" w:space="0" w:color="auto"/>
      </w:pBdr>
      <w:spacing w:before="240"/>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5C1B"/>
    <w:multiLevelType w:val="hybridMultilevel"/>
    <w:tmpl w:val="8730A97A"/>
    <w:lvl w:ilvl="0" w:tplc="7A80F2F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36342949"/>
    <w:multiLevelType w:val="hybridMultilevel"/>
    <w:tmpl w:val="7CCE8808"/>
    <w:lvl w:ilvl="0" w:tplc="3BA81E9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9FF"/>
    <w:rsid w:val="000006C6"/>
    <w:rsid w:val="00000851"/>
    <w:rsid w:val="00000965"/>
    <w:rsid w:val="00001931"/>
    <w:rsid w:val="00001F17"/>
    <w:rsid w:val="00003B8E"/>
    <w:rsid w:val="00004E0C"/>
    <w:rsid w:val="00005514"/>
    <w:rsid w:val="00006048"/>
    <w:rsid w:val="0000658F"/>
    <w:rsid w:val="00006707"/>
    <w:rsid w:val="00007118"/>
    <w:rsid w:val="00007D03"/>
    <w:rsid w:val="0001032A"/>
    <w:rsid w:val="00012339"/>
    <w:rsid w:val="00012C33"/>
    <w:rsid w:val="00013329"/>
    <w:rsid w:val="000136F3"/>
    <w:rsid w:val="0001453A"/>
    <w:rsid w:val="00014A90"/>
    <w:rsid w:val="00015791"/>
    <w:rsid w:val="00016E2B"/>
    <w:rsid w:val="00016E77"/>
    <w:rsid w:val="0001700B"/>
    <w:rsid w:val="00017662"/>
    <w:rsid w:val="000176FC"/>
    <w:rsid w:val="00017F7F"/>
    <w:rsid w:val="00020C54"/>
    <w:rsid w:val="00021C37"/>
    <w:rsid w:val="000228B4"/>
    <w:rsid w:val="00023AB2"/>
    <w:rsid w:val="00024440"/>
    <w:rsid w:val="000247A1"/>
    <w:rsid w:val="00024F23"/>
    <w:rsid w:val="00024F24"/>
    <w:rsid w:val="00025176"/>
    <w:rsid w:val="00026C64"/>
    <w:rsid w:val="00026F68"/>
    <w:rsid w:val="00027E7A"/>
    <w:rsid w:val="0003001E"/>
    <w:rsid w:val="00030AEC"/>
    <w:rsid w:val="000312AC"/>
    <w:rsid w:val="00031EDF"/>
    <w:rsid w:val="00031F97"/>
    <w:rsid w:val="00034965"/>
    <w:rsid w:val="00034A10"/>
    <w:rsid w:val="00036657"/>
    <w:rsid w:val="00036C86"/>
    <w:rsid w:val="0003724E"/>
    <w:rsid w:val="0004028E"/>
    <w:rsid w:val="00040557"/>
    <w:rsid w:val="00040791"/>
    <w:rsid w:val="00040E3B"/>
    <w:rsid w:val="0004123B"/>
    <w:rsid w:val="00041B9E"/>
    <w:rsid w:val="0004443D"/>
    <w:rsid w:val="00045059"/>
    <w:rsid w:val="000462FC"/>
    <w:rsid w:val="00047307"/>
    <w:rsid w:val="00050E49"/>
    <w:rsid w:val="0005210E"/>
    <w:rsid w:val="000528DC"/>
    <w:rsid w:val="00053BC7"/>
    <w:rsid w:val="00054D12"/>
    <w:rsid w:val="0005568E"/>
    <w:rsid w:val="00055860"/>
    <w:rsid w:val="00056EF7"/>
    <w:rsid w:val="00057D7A"/>
    <w:rsid w:val="00057F20"/>
    <w:rsid w:val="00060583"/>
    <w:rsid w:val="000619EA"/>
    <w:rsid w:val="00064620"/>
    <w:rsid w:val="0006502F"/>
    <w:rsid w:val="000650B4"/>
    <w:rsid w:val="000658E9"/>
    <w:rsid w:val="00066AA9"/>
    <w:rsid w:val="00067844"/>
    <w:rsid w:val="00067AC7"/>
    <w:rsid w:val="00067C11"/>
    <w:rsid w:val="00071B10"/>
    <w:rsid w:val="00072E20"/>
    <w:rsid w:val="0007368A"/>
    <w:rsid w:val="00077949"/>
    <w:rsid w:val="00077B2C"/>
    <w:rsid w:val="00077EE9"/>
    <w:rsid w:val="00080AA2"/>
    <w:rsid w:val="00081090"/>
    <w:rsid w:val="00082D37"/>
    <w:rsid w:val="0008337C"/>
    <w:rsid w:val="00085A83"/>
    <w:rsid w:val="0008678E"/>
    <w:rsid w:val="00086F1E"/>
    <w:rsid w:val="000874A7"/>
    <w:rsid w:val="00090ECC"/>
    <w:rsid w:val="000911BB"/>
    <w:rsid w:val="0009156A"/>
    <w:rsid w:val="00092D91"/>
    <w:rsid w:val="000930D2"/>
    <w:rsid w:val="00093659"/>
    <w:rsid w:val="00095159"/>
    <w:rsid w:val="0009541A"/>
    <w:rsid w:val="00096C84"/>
    <w:rsid w:val="00096D31"/>
    <w:rsid w:val="000A03BC"/>
    <w:rsid w:val="000A08AE"/>
    <w:rsid w:val="000A1E73"/>
    <w:rsid w:val="000A2617"/>
    <w:rsid w:val="000A2622"/>
    <w:rsid w:val="000A26A8"/>
    <w:rsid w:val="000A2703"/>
    <w:rsid w:val="000A30D9"/>
    <w:rsid w:val="000A321D"/>
    <w:rsid w:val="000A3461"/>
    <w:rsid w:val="000A3D51"/>
    <w:rsid w:val="000A6EF3"/>
    <w:rsid w:val="000A775F"/>
    <w:rsid w:val="000B073B"/>
    <w:rsid w:val="000B227F"/>
    <w:rsid w:val="000B2E56"/>
    <w:rsid w:val="000B5882"/>
    <w:rsid w:val="000B6185"/>
    <w:rsid w:val="000B61B8"/>
    <w:rsid w:val="000B6E14"/>
    <w:rsid w:val="000B71F0"/>
    <w:rsid w:val="000C00ED"/>
    <w:rsid w:val="000C02C3"/>
    <w:rsid w:val="000C08FE"/>
    <w:rsid w:val="000C0C38"/>
    <w:rsid w:val="000C11EC"/>
    <w:rsid w:val="000C2842"/>
    <w:rsid w:val="000C2C87"/>
    <w:rsid w:val="000C332B"/>
    <w:rsid w:val="000C36BE"/>
    <w:rsid w:val="000C51DD"/>
    <w:rsid w:val="000C68EC"/>
    <w:rsid w:val="000C6B58"/>
    <w:rsid w:val="000C6E99"/>
    <w:rsid w:val="000C74B2"/>
    <w:rsid w:val="000D0D07"/>
    <w:rsid w:val="000D29C7"/>
    <w:rsid w:val="000D3854"/>
    <w:rsid w:val="000D3ACC"/>
    <w:rsid w:val="000D3D37"/>
    <w:rsid w:val="000D513C"/>
    <w:rsid w:val="000D5217"/>
    <w:rsid w:val="000D69DD"/>
    <w:rsid w:val="000D7896"/>
    <w:rsid w:val="000E0401"/>
    <w:rsid w:val="000E0FEF"/>
    <w:rsid w:val="000E21AC"/>
    <w:rsid w:val="000E2BB0"/>
    <w:rsid w:val="000E2CD1"/>
    <w:rsid w:val="000E3F8E"/>
    <w:rsid w:val="000E4CC4"/>
    <w:rsid w:val="000E5796"/>
    <w:rsid w:val="000E5F5C"/>
    <w:rsid w:val="000E6785"/>
    <w:rsid w:val="000F0BCB"/>
    <w:rsid w:val="000F0E27"/>
    <w:rsid w:val="000F1E01"/>
    <w:rsid w:val="000F2FC8"/>
    <w:rsid w:val="000F36DD"/>
    <w:rsid w:val="000F3745"/>
    <w:rsid w:val="000F5594"/>
    <w:rsid w:val="000F581C"/>
    <w:rsid w:val="000F784A"/>
    <w:rsid w:val="00101032"/>
    <w:rsid w:val="001015C3"/>
    <w:rsid w:val="00101689"/>
    <w:rsid w:val="0010193A"/>
    <w:rsid w:val="00103044"/>
    <w:rsid w:val="001033E5"/>
    <w:rsid w:val="00103438"/>
    <w:rsid w:val="00103F9B"/>
    <w:rsid w:val="00104E9C"/>
    <w:rsid w:val="00105428"/>
    <w:rsid w:val="00105C16"/>
    <w:rsid w:val="00106D49"/>
    <w:rsid w:val="0010718B"/>
    <w:rsid w:val="00110D76"/>
    <w:rsid w:val="0011104B"/>
    <w:rsid w:val="0011264C"/>
    <w:rsid w:val="001137CC"/>
    <w:rsid w:val="00113C0C"/>
    <w:rsid w:val="00114447"/>
    <w:rsid w:val="001147FC"/>
    <w:rsid w:val="001153CA"/>
    <w:rsid w:val="00115590"/>
    <w:rsid w:val="001165F6"/>
    <w:rsid w:val="0011664F"/>
    <w:rsid w:val="00116CD4"/>
    <w:rsid w:val="00117DA7"/>
    <w:rsid w:val="001208F3"/>
    <w:rsid w:val="00121DE7"/>
    <w:rsid w:val="00121EE9"/>
    <w:rsid w:val="00122D62"/>
    <w:rsid w:val="00123619"/>
    <w:rsid w:val="00124631"/>
    <w:rsid w:val="001246FC"/>
    <w:rsid w:val="0012536C"/>
    <w:rsid w:val="001253AA"/>
    <w:rsid w:val="00125FD6"/>
    <w:rsid w:val="00126DB2"/>
    <w:rsid w:val="00127357"/>
    <w:rsid w:val="0013007E"/>
    <w:rsid w:val="0013061A"/>
    <w:rsid w:val="0013076A"/>
    <w:rsid w:val="001315D4"/>
    <w:rsid w:val="00133595"/>
    <w:rsid w:val="001348E0"/>
    <w:rsid w:val="00134C9E"/>
    <w:rsid w:val="00134D26"/>
    <w:rsid w:val="00135706"/>
    <w:rsid w:val="0013687A"/>
    <w:rsid w:val="00136F53"/>
    <w:rsid w:val="00137AFC"/>
    <w:rsid w:val="00137D53"/>
    <w:rsid w:val="00140306"/>
    <w:rsid w:val="00140BF4"/>
    <w:rsid w:val="00140D50"/>
    <w:rsid w:val="00141546"/>
    <w:rsid w:val="0014178D"/>
    <w:rsid w:val="00141DD5"/>
    <w:rsid w:val="00142215"/>
    <w:rsid w:val="00143662"/>
    <w:rsid w:val="00143D1C"/>
    <w:rsid w:val="00144335"/>
    <w:rsid w:val="00145473"/>
    <w:rsid w:val="00146033"/>
    <w:rsid w:val="0014643F"/>
    <w:rsid w:val="0015058D"/>
    <w:rsid w:val="00151232"/>
    <w:rsid w:val="001512A8"/>
    <w:rsid w:val="00151463"/>
    <w:rsid w:val="00151BAA"/>
    <w:rsid w:val="00152D94"/>
    <w:rsid w:val="001537F7"/>
    <w:rsid w:val="00153EBE"/>
    <w:rsid w:val="00154A5F"/>
    <w:rsid w:val="00154C8C"/>
    <w:rsid w:val="0015534E"/>
    <w:rsid w:val="0015637F"/>
    <w:rsid w:val="00156D53"/>
    <w:rsid w:val="00161094"/>
    <w:rsid w:val="00162579"/>
    <w:rsid w:val="00162D4C"/>
    <w:rsid w:val="00163BF4"/>
    <w:rsid w:val="00163D62"/>
    <w:rsid w:val="00165015"/>
    <w:rsid w:val="001650C7"/>
    <w:rsid w:val="0017100A"/>
    <w:rsid w:val="00171027"/>
    <w:rsid w:val="001710F9"/>
    <w:rsid w:val="00171D44"/>
    <w:rsid w:val="00171F00"/>
    <w:rsid w:val="00172EFC"/>
    <w:rsid w:val="001734CD"/>
    <w:rsid w:val="00173506"/>
    <w:rsid w:val="001759E3"/>
    <w:rsid w:val="001762D4"/>
    <w:rsid w:val="00180C1C"/>
    <w:rsid w:val="001812F4"/>
    <w:rsid w:val="00182585"/>
    <w:rsid w:val="0018291D"/>
    <w:rsid w:val="0018402A"/>
    <w:rsid w:val="0018451D"/>
    <w:rsid w:val="001847CC"/>
    <w:rsid w:val="00185AD4"/>
    <w:rsid w:val="00185E25"/>
    <w:rsid w:val="00186ED5"/>
    <w:rsid w:val="00187A13"/>
    <w:rsid w:val="00190831"/>
    <w:rsid w:val="00192C6E"/>
    <w:rsid w:val="00192CC8"/>
    <w:rsid w:val="00192E07"/>
    <w:rsid w:val="00193209"/>
    <w:rsid w:val="00193EE7"/>
    <w:rsid w:val="00193FC2"/>
    <w:rsid w:val="00194441"/>
    <w:rsid w:val="00194C55"/>
    <w:rsid w:val="00194E6C"/>
    <w:rsid w:val="00196B5C"/>
    <w:rsid w:val="00197472"/>
    <w:rsid w:val="00197513"/>
    <w:rsid w:val="001A0D71"/>
    <w:rsid w:val="001A2DC3"/>
    <w:rsid w:val="001A3071"/>
    <w:rsid w:val="001A30C6"/>
    <w:rsid w:val="001A3B0B"/>
    <w:rsid w:val="001A3D50"/>
    <w:rsid w:val="001A3F4B"/>
    <w:rsid w:val="001A479E"/>
    <w:rsid w:val="001A5498"/>
    <w:rsid w:val="001A596C"/>
    <w:rsid w:val="001A5C16"/>
    <w:rsid w:val="001A5E87"/>
    <w:rsid w:val="001A5FF1"/>
    <w:rsid w:val="001A68FF"/>
    <w:rsid w:val="001A6964"/>
    <w:rsid w:val="001A6A2B"/>
    <w:rsid w:val="001A6C1B"/>
    <w:rsid w:val="001A789B"/>
    <w:rsid w:val="001B032B"/>
    <w:rsid w:val="001B06EA"/>
    <w:rsid w:val="001B082A"/>
    <w:rsid w:val="001B0899"/>
    <w:rsid w:val="001B2C4C"/>
    <w:rsid w:val="001B2D1D"/>
    <w:rsid w:val="001B324E"/>
    <w:rsid w:val="001B39D8"/>
    <w:rsid w:val="001B39F1"/>
    <w:rsid w:val="001B3B24"/>
    <w:rsid w:val="001B3E9F"/>
    <w:rsid w:val="001B410F"/>
    <w:rsid w:val="001B46AB"/>
    <w:rsid w:val="001B4D98"/>
    <w:rsid w:val="001B6E76"/>
    <w:rsid w:val="001C00D3"/>
    <w:rsid w:val="001C12AE"/>
    <w:rsid w:val="001C14E1"/>
    <w:rsid w:val="001C15B4"/>
    <w:rsid w:val="001C1953"/>
    <w:rsid w:val="001C232C"/>
    <w:rsid w:val="001C380F"/>
    <w:rsid w:val="001C41D4"/>
    <w:rsid w:val="001D14E4"/>
    <w:rsid w:val="001D184B"/>
    <w:rsid w:val="001D1A62"/>
    <w:rsid w:val="001D3AEC"/>
    <w:rsid w:val="001D4752"/>
    <w:rsid w:val="001D4CD1"/>
    <w:rsid w:val="001D4CDC"/>
    <w:rsid w:val="001D56AE"/>
    <w:rsid w:val="001D5D0E"/>
    <w:rsid w:val="001D6ACC"/>
    <w:rsid w:val="001D6E6A"/>
    <w:rsid w:val="001D6F41"/>
    <w:rsid w:val="001D72DA"/>
    <w:rsid w:val="001D7604"/>
    <w:rsid w:val="001D7638"/>
    <w:rsid w:val="001E13A3"/>
    <w:rsid w:val="001E1707"/>
    <w:rsid w:val="001E180F"/>
    <w:rsid w:val="001E1CA7"/>
    <w:rsid w:val="001E2E0C"/>
    <w:rsid w:val="001E3ED6"/>
    <w:rsid w:val="001E49EC"/>
    <w:rsid w:val="001E53EA"/>
    <w:rsid w:val="001E56CE"/>
    <w:rsid w:val="001E5C33"/>
    <w:rsid w:val="001E5DD7"/>
    <w:rsid w:val="001E6BD3"/>
    <w:rsid w:val="001E71D3"/>
    <w:rsid w:val="001E73A7"/>
    <w:rsid w:val="001E7F2B"/>
    <w:rsid w:val="001F0E06"/>
    <w:rsid w:val="001F13C9"/>
    <w:rsid w:val="001F1856"/>
    <w:rsid w:val="001F2A32"/>
    <w:rsid w:val="001F3EA6"/>
    <w:rsid w:val="001F5071"/>
    <w:rsid w:val="001F57C2"/>
    <w:rsid w:val="001F60FB"/>
    <w:rsid w:val="001F63E5"/>
    <w:rsid w:val="001F7E97"/>
    <w:rsid w:val="00200151"/>
    <w:rsid w:val="00200B0D"/>
    <w:rsid w:val="0020550C"/>
    <w:rsid w:val="00205CD4"/>
    <w:rsid w:val="00206602"/>
    <w:rsid w:val="002077D9"/>
    <w:rsid w:val="00210842"/>
    <w:rsid w:val="002137BA"/>
    <w:rsid w:val="00213A86"/>
    <w:rsid w:val="00214612"/>
    <w:rsid w:val="0021488F"/>
    <w:rsid w:val="00217587"/>
    <w:rsid w:val="002176C4"/>
    <w:rsid w:val="002177F1"/>
    <w:rsid w:val="00221137"/>
    <w:rsid w:val="00222E24"/>
    <w:rsid w:val="00223093"/>
    <w:rsid w:val="00223107"/>
    <w:rsid w:val="002243C5"/>
    <w:rsid w:val="00224EAA"/>
    <w:rsid w:val="00225A10"/>
    <w:rsid w:val="00225A8C"/>
    <w:rsid w:val="00225B0B"/>
    <w:rsid w:val="00226621"/>
    <w:rsid w:val="00227953"/>
    <w:rsid w:val="00227B86"/>
    <w:rsid w:val="00227EB8"/>
    <w:rsid w:val="002300A4"/>
    <w:rsid w:val="002301EA"/>
    <w:rsid w:val="0023087C"/>
    <w:rsid w:val="00230C37"/>
    <w:rsid w:val="00231557"/>
    <w:rsid w:val="002317EE"/>
    <w:rsid w:val="00232266"/>
    <w:rsid w:val="00233599"/>
    <w:rsid w:val="00233647"/>
    <w:rsid w:val="00233912"/>
    <w:rsid w:val="002339B1"/>
    <w:rsid w:val="00233B02"/>
    <w:rsid w:val="00234019"/>
    <w:rsid w:val="002359EF"/>
    <w:rsid w:val="00235B84"/>
    <w:rsid w:val="0023653F"/>
    <w:rsid w:val="002379C6"/>
    <w:rsid w:val="00240BFD"/>
    <w:rsid w:val="00240E06"/>
    <w:rsid w:val="0024123D"/>
    <w:rsid w:val="00241262"/>
    <w:rsid w:val="00241449"/>
    <w:rsid w:val="00241A2B"/>
    <w:rsid w:val="00241F4A"/>
    <w:rsid w:val="002439B2"/>
    <w:rsid w:val="002444E7"/>
    <w:rsid w:val="002446B8"/>
    <w:rsid w:val="00244C54"/>
    <w:rsid w:val="00245445"/>
    <w:rsid w:val="00247FAF"/>
    <w:rsid w:val="00250BB9"/>
    <w:rsid w:val="00250EFC"/>
    <w:rsid w:val="00250FD5"/>
    <w:rsid w:val="00252089"/>
    <w:rsid w:val="002523B3"/>
    <w:rsid w:val="00252ACA"/>
    <w:rsid w:val="00253BE3"/>
    <w:rsid w:val="00254046"/>
    <w:rsid w:val="00254DCC"/>
    <w:rsid w:val="0026045F"/>
    <w:rsid w:val="00260AED"/>
    <w:rsid w:val="00263A7F"/>
    <w:rsid w:val="002659E5"/>
    <w:rsid w:val="00265D3B"/>
    <w:rsid w:val="0026635C"/>
    <w:rsid w:val="00267013"/>
    <w:rsid w:val="002702C2"/>
    <w:rsid w:val="002704D2"/>
    <w:rsid w:val="002706D3"/>
    <w:rsid w:val="00270E20"/>
    <w:rsid w:val="00271735"/>
    <w:rsid w:val="00271A4E"/>
    <w:rsid w:val="002721D1"/>
    <w:rsid w:val="00273F13"/>
    <w:rsid w:val="002745A1"/>
    <w:rsid w:val="00274755"/>
    <w:rsid w:val="0027577F"/>
    <w:rsid w:val="0027585A"/>
    <w:rsid w:val="00275880"/>
    <w:rsid w:val="002758C8"/>
    <w:rsid w:val="00276B81"/>
    <w:rsid w:val="00281785"/>
    <w:rsid w:val="002822F6"/>
    <w:rsid w:val="0028278B"/>
    <w:rsid w:val="002834B9"/>
    <w:rsid w:val="002835CB"/>
    <w:rsid w:val="002839E8"/>
    <w:rsid w:val="00285666"/>
    <w:rsid w:val="00285F4D"/>
    <w:rsid w:val="002863AA"/>
    <w:rsid w:val="00287EF3"/>
    <w:rsid w:val="00290388"/>
    <w:rsid w:val="002908CA"/>
    <w:rsid w:val="0029092D"/>
    <w:rsid w:val="002923D9"/>
    <w:rsid w:val="00292DC9"/>
    <w:rsid w:val="0029339A"/>
    <w:rsid w:val="002934BB"/>
    <w:rsid w:val="002941AE"/>
    <w:rsid w:val="0029474E"/>
    <w:rsid w:val="002952D6"/>
    <w:rsid w:val="00295578"/>
    <w:rsid w:val="002956EF"/>
    <w:rsid w:val="002960D6"/>
    <w:rsid w:val="00296ED3"/>
    <w:rsid w:val="0029702E"/>
    <w:rsid w:val="002A017E"/>
    <w:rsid w:val="002A0465"/>
    <w:rsid w:val="002A0AEB"/>
    <w:rsid w:val="002A0C76"/>
    <w:rsid w:val="002A2166"/>
    <w:rsid w:val="002A21B4"/>
    <w:rsid w:val="002A325E"/>
    <w:rsid w:val="002A3593"/>
    <w:rsid w:val="002A46BA"/>
    <w:rsid w:val="002A5D46"/>
    <w:rsid w:val="002A6E93"/>
    <w:rsid w:val="002A7E95"/>
    <w:rsid w:val="002B013B"/>
    <w:rsid w:val="002B024B"/>
    <w:rsid w:val="002B1F0D"/>
    <w:rsid w:val="002B1F49"/>
    <w:rsid w:val="002B34D2"/>
    <w:rsid w:val="002B49B3"/>
    <w:rsid w:val="002B56AB"/>
    <w:rsid w:val="002C0918"/>
    <w:rsid w:val="002C091C"/>
    <w:rsid w:val="002C290E"/>
    <w:rsid w:val="002C2C0B"/>
    <w:rsid w:val="002C2CED"/>
    <w:rsid w:val="002C360A"/>
    <w:rsid w:val="002C3C7C"/>
    <w:rsid w:val="002C4469"/>
    <w:rsid w:val="002C53D4"/>
    <w:rsid w:val="002C7325"/>
    <w:rsid w:val="002C7499"/>
    <w:rsid w:val="002D0347"/>
    <w:rsid w:val="002D04CE"/>
    <w:rsid w:val="002D3BAA"/>
    <w:rsid w:val="002D3E0C"/>
    <w:rsid w:val="002D4CB6"/>
    <w:rsid w:val="002D56A4"/>
    <w:rsid w:val="002D5804"/>
    <w:rsid w:val="002D5E2E"/>
    <w:rsid w:val="002D6488"/>
    <w:rsid w:val="002D6664"/>
    <w:rsid w:val="002D69B5"/>
    <w:rsid w:val="002D6EB8"/>
    <w:rsid w:val="002D7930"/>
    <w:rsid w:val="002E1513"/>
    <w:rsid w:val="002E1E8B"/>
    <w:rsid w:val="002E2A62"/>
    <w:rsid w:val="002E32EC"/>
    <w:rsid w:val="002E458B"/>
    <w:rsid w:val="002E58CB"/>
    <w:rsid w:val="002E77C7"/>
    <w:rsid w:val="002F067E"/>
    <w:rsid w:val="002F085A"/>
    <w:rsid w:val="002F08C6"/>
    <w:rsid w:val="002F0E6C"/>
    <w:rsid w:val="002F1080"/>
    <w:rsid w:val="002F1D8D"/>
    <w:rsid w:val="002F24F7"/>
    <w:rsid w:val="002F25E8"/>
    <w:rsid w:val="002F275B"/>
    <w:rsid w:val="002F3A78"/>
    <w:rsid w:val="002F4532"/>
    <w:rsid w:val="002F4933"/>
    <w:rsid w:val="002F4C06"/>
    <w:rsid w:val="002F4D37"/>
    <w:rsid w:val="002F5C46"/>
    <w:rsid w:val="0030062A"/>
    <w:rsid w:val="00300F35"/>
    <w:rsid w:val="00301E34"/>
    <w:rsid w:val="00301FD6"/>
    <w:rsid w:val="0030232E"/>
    <w:rsid w:val="00303AED"/>
    <w:rsid w:val="00304C92"/>
    <w:rsid w:val="00305E32"/>
    <w:rsid w:val="00306BC1"/>
    <w:rsid w:val="00306C2A"/>
    <w:rsid w:val="003070BA"/>
    <w:rsid w:val="0031020B"/>
    <w:rsid w:val="00310B3E"/>
    <w:rsid w:val="00310BBB"/>
    <w:rsid w:val="003126EB"/>
    <w:rsid w:val="00313902"/>
    <w:rsid w:val="00313E38"/>
    <w:rsid w:val="00315865"/>
    <w:rsid w:val="003169DD"/>
    <w:rsid w:val="003177B5"/>
    <w:rsid w:val="00320CF1"/>
    <w:rsid w:val="00320FA6"/>
    <w:rsid w:val="00321326"/>
    <w:rsid w:val="00321CA2"/>
    <w:rsid w:val="00322544"/>
    <w:rsid w:val="003228DD"/>
    <w:rsid w:val="00323CED"/>
    <w:rsid w:val="00325281"/>
    <w:rsid w:val="003268E0"/>
    <w:rsid w:val="00326C15"/>
    <w:rsid w:val="00326CE3"/>
    <w:rsid w:val="00326E93"/>
    <w:rsid w:val="00327338"/>
    <w:rsid w:val="003303A5"/>
    <w:rsid w:val="0033054F"/>
    <w:rsid w:val="00330B74"/>
    <w:rsid w:val="00331449"/>
    <w:rsid w:val="00333ADB"/>
    <w:rsid w:val="00334271"/>
    <w:rsid w:val="00334303"/>
    <w:rsid w:val="003349F5"/>
    <w:rsid w:val="003364E5"/>
    <w:rsid w:val="00336BA6"/>
    <w:rsid w:val="00340151"/>
    <w:rsid w:val="00340194"/>
    <w:rsid w:val="00340355"/>
    <w:rsid w:val="003408D5"/>
    <w:rsid w:val="00345520"/>
    <w:rsid w:val="003456CD"/>
    <w:rsid w:val="00345FDA"/>
    <w:rsid w:val="00346358"/>
    <w:rsid w:val="00347F9F"/>
    <w:rsid w:val="00347FF8"/>
    <w:rsid w:val="003513D5"/>
    <w:rsid w:val="003520E2"/>
    <w:rsid w:val="00352331"/>
    <w:rsid w:val="0035246F"/>
    <w:rsid w:val="00352D3B"/>
    <w:rsid w:val="0035308B"/>
    <w:rsid w:val="00353233"/>
    <w:rsid w:val="00353BF9"/>
    <w:rsid w:val="003540CE"/>
    <w:rsid w:val="003547E4"/>
    <w:rsid w:val="00354E1A"/>
    <w:rsid w:val="00354FFD"/>
    <w:rsid w:val="00355668"/>
    <w:rsid w:val="003606A4"/>
    <w:rsid w:val="00360E8D"/>
    <w:rsid w:val="00361CB4"/>
    <w:rsid w:val="00361DD5"/>
    <w:rsid w:val="00362B62"/>
    <w:rsid w:val="00364CD7"/>
    <w:rsid w:val="00364D6D"/>
    <w:rsid w:val="00365915"/>
    <w:rsid w:val="00366B01"/>
    <w:rsid w:val="00370AA6"/>
    <w:rsid w:val="00370C0E"/>
    <w:rsid w:val="00371F98"/>
    <w:rsid w:val="0037224C"/>
    <w:rsid w:val="00373557"/>
    <w:rsid w:val="003749C1"/>
    <w:rsid w:val="00374BEC"/>
    <w:rsid w:val="003764FA"/>
    <w:rsid w:val="00381524"/>
    <w:rsid w:val="00381F19"/>
    <w:rsid w:val="003840E9"/>
    <w:rsid w:val="003843B0"/>
    <w:rsid w:val="00384728"/>
    <w:rsid w:val="00384BDA"/>
    <w:rsid w:val="00384FEA"/>
    <w:rsid w:val="00385445"/>
    <w:rsid w:val="0038578E"/>
    <w:rsid w:val="0038667F"/>
    <w:rsid w:val="00386A97"/>
    <w:rsid w:val="0038700F"/>
    <w:rsid w:val="00387809"/>
    <w:rsid w:val="00390085"/>
    <w:rsid w:val="003902B6"/>
    <w:rsid w:val="003906F0"/>
    <w:rsid w:val="003917F0"/>
    <w:rsid w:val="003945C4"/>
    <w:rsid w:val="00394E90"/>
    <w:rsid w:val="00394F25"/>
    <w:rsid w:val="003955F6"/>
    <w:rsid w:val="00395FEA"/>
    <w:rsid w:val="00396697"/>
    <w:rsid w:val="00396BD0"/>
    <w:rsid w:val="00397C57"/>
    <w:rsid w:val="003A0152"/>
    <w:rsid w:val="003A1C9D"/>
    <w:rsid w:val="003A2D80"/>
    <w:rsid w:val="003A2FD6"/>
    <w:rsid w:val="003A33CA"/>
    <w:rsid w:val="003A3933"/>
    <w:rsid w:val="003A4DFA"/>
    <w:rsid w:val="003A5799"/>
    <w:rsid w:val="003A64D6"/>
    <w:rsid w:val="003A788D"/>
    <w:rsid w:val="003A7D7E"/>
    <w:rsid w:val="003B009D"/>
    <w:rsid w:val="003B02C2"/>
    <w:rsid w:val="003B046F"/>
    <w:rsid w:val="003B08DF"/>
    <w:rsid w:val="003B095D"/>
    <w:rsid w:val="003B1BDD"/>
    <w:rsid w:val="003B1CC7"/>
    <w:rsid w:val="003B1CF5"/>
    <w:rsid w:val="003B2A76"/>
    <w:rsid w:val="003B3856"/>
    <w:rsid w:val="003B3CAF"/>
    <w:rsid w:val="003B5E09"/>
    <w:rsid w:val="003B6706"/>
    <w:rsid w:val="003B6B79"/>
    <w:rsid w:val="003B799B"/>
    <w:rsid w:val="003B7E0D"/>
    <w:rsid w:val="003C05C2"/>
    <w:rsid w:val="003C0F91"/>
    <w:rsid w:val="003C2B08"/>
    <w:rsid w:val="003C3117"/>
    <w:rsid w:val="003C4026"/>
    <w:rsid w:val="003C41F9"/>
    <w:rsid w:val="003C4614"/>
    <w:rsid w:val="003C4A07"/>
    <w:rsid w:val="003C4BA7"/>
    <w:rsid w:val="003C4CB4"/>
    <w:rsid w:val="003C5886"/>
    <w:rsid w:val="003C5994"/>
    <w:rsid w:val="003C6547"/>
    <w:rsid w:val="003C76FB"/>
    <w:rsid w:val="003D089B"/>
    <w:rsid w:val="003D1097"/>
    <w:rsid w:val="003D16D5"/>
    <w:rsid w:val="003D19E6"/>
    <w:rsid w:val="003D2307"/>
    <w:rsid w:val="003D2DA3"/>
    <w:rsid w:val="003D41F9"/>
    <w:rsid w:val="003D4208"/>
    <w:rsid w:val="003D5329"/>
    <w:rsid w:val="003D63C6"/>
    <w:rsid w:val="003D64FE"/>
    <w:rsid w:val="003D67D8"/>
    <w:rsid w:val="003D7267"/>
    <w:rsid w:val="003D7437"/>
    <w:rsid w:val="003D7813"/>
    <w:rsid w:val="003E1887"/>
    <w:rsid w:val="003E1ACC"/>
    <w:rsid w:val="003E27D6"/>
    <w:rsid w:val="003E2B57"/>
    <w:rsid w:val="003E359F"/>
    <w:rsid w:val="003E3777"/>
    <w:rsid w:val="003E3852"/>
    <w:rsid w:val="003E42A1"/>
    <w:rsid w:val="003E42EB"/>
    <w:rsid w:val="003E4CA9"/>
    <w:rsid w:val="003E581B"/>
    <w:rsid w:val="003E5830"/>
    <w:rsid w:val="003E7255"/>
    <w:rsid w:val="003E7C06"/>
    <w:rsid w:val="003F0D8B"/>
    <w:rsid w:val="003F1151"/>
    <w:rsid w:val="003F181A"/>
    <w:rsid w:val="003F1854"/>
    <w:rsid w:val="003F1B99"/>
    <w:rsid w:val="003F288F"/>
    <w:rsid w:val="003F3A9C"/>
    <w:rsid w:val="003F6523"/>
    <w:rsid w:val="003F65AA"/>
    <w:rsid w:val="003F7529"/>
    <w:rsid w:val="004000C2"/>
    <w:rsid w:val="00401510"/>
    <w:rsid w:val="004019D8"/>
    <w:rsid w:val="004030C4"/>
    <w:rsid w:val="0040316C"/>
    <w:rsid w:val="00404157"/>
    <w:rsid w:val="00404AE3"/>
    <w:rsid w:val="00404DA8"/>
    <w:rsid w:val="004057EE"/>
    <w:rsid w:val="00406FE7"/>
    <w:rsid w:val="0040766A"/>
    <w:rsid w:val="0040767D"/>
    <w:rsid w:val="00410314"/>
    <w:rsid w:val="00410D25"/>
    <w:rsid w:val="00411991"/>
    <w:rsid w:val="00411CD8"/>
    <w:rsid w:val="0041218A"/>
    <w:rsid w:val="00412C37"/>
    <w:rsid w:val="00412CC4"/>
    <w:rsid w:val="004136AD"/>
    <w:rsid w:val="00413DEE"/>
    <w:rsid w:val="004145CB"/>
    <w:rsid w:val="004153D0"/>
    <w:rsid w:val="00415E73"/>
    <w:rsid w:val="0041619C"/>
    <w:rsid w:val="004164E4"/>
    <w:rsid w:val="0041739A"/>
    <w:rsid w:val="004204EE"/>
    <w:rsid w:val="00420EDF"/>
    <w:rsid w:val="004212B6"/>
    <w:rsid w:val="00421F8B"/>
    <w:rsid w:val="00422BD0"/>
    <w:rsid w:val="00422C2A"/>
    <w:rsid w:val="004256D6"/>
    <w:rsid w:val="0042578B"/>
    <w:rsid w:val="004258E1"/>
    <w:rsid w:val="00426542"/>
    <w:rsid w:val="0042674F"/>
    <w:rsid w:val="0042697C"/>
    <w:rsid w:val="00427302"/>
    <w:rsid w:val="00427B9D"/>
    <w:rsid w:val="00427CFD"/>
    <w:rsid w:val="00427D9B"/>
    <w:rsid w:val="00430C0B"/>
    <w:rsid w:val="00430D2E"/>
    <w:rsid w:val="00431BA3"/>
    <w:rsid w:val="00432447"/>
    <w:rsid w:val="00432C15"/>
    <w:rsid w:val="004334C1"/>
    <w:rsid w:val="00433AC3"/>
    <w:rsid w:val="004342E7"/>
    <w:rsid w:val="0043452B"/>
    <w:rsid w:val="00435880"/>
    <w:rsid w:val="00435E91"/>
    <w:rsid w:val="004372A8"/>
    <w:rsid w:val="004376EE"/>
    <w:rsid w:val="00437A13"/>
    <w:rsid w:val="00441628"/>
    <w:rsid w:val="00442E17"/>
    <w:rsid w:val="00443E4E"/>
    <w:rsid w:val="00443ECA"/>
    <w:rsid w:val="00443ED3"/>
    <w:rsid w:val="0044485D"/>
    <w:rsid w:val="00444F32"/>
    <w:rsid w:val="00445582"/>
    <w:rsid w:val="0044573E"/>
    <w:rsid w:val="00445825"/>
    <w:rsid w:val="00446B87"/>
    <w:rsid w:val="004512B5"/>
    <w:rsid w:val="0045233F"/>
    <w:rsid w:val="004530CE"/>
    <w:rsid w:val="0045343A"/>
    <w:rsid w:val="004534A9"/>
    <w:rsid w:val="00453BA7"/>
    <w:rsid w:val="004543B5"/>
    <w:rsid w:val="004545D9"/>
    <w:rsid w:val="0045517A"/>
    <w:rsid w:val="00455823"/>
    <w:rsid w:val="00455FA2"/>
    <w:rsid w:val="004567A0"/>
    <w:rsid w:val="00461606"/>
    <w:rsid w:val="00461F67"/>
    <w:rsid w:val="004662E5"/>
    <w:rsid w:val="004667B9"/>
    <w:rsid w:val="004669E5"/>
    <w:rsid w:val="00466CC9"/>
    <w:rsid w:val="004702F0"/>
    <w:rsid w:val="004715D3"/>
    <w:rsid w:val="0047285E"/>
    <w:rsid w:val="00472CEE"/>
    <w:rsid w:val="00473997"/>
    <w:rsid w:val="00474BE1"/>
    <w:rsid w:val="00475050"/>
    <w:rsid w:val="004758B3"/>
    <w:rsid w:val="00475CB9"/>
    <w:rsid w:val="004760E3"/>
    <w:rsid w:val="00477ACC"/>
    <w:rsid w:val="0048142C"/>
    <w:rsid w:val="00481B51"/>
    <w:rsid w:val="004825E3"/>
    <w:rsid w:val="00482BE8"/>
    <w:rsid w:val="0048320C"/>
    <w:rsid w:val="004834A0"/>
    <w:rsid w:val="00484074"/>
    <w:rsid w:val="00485522"/>
    <w:rsid w:val="00485ECE"/>
    <w:rsid w:val="00487815"/>
    <w:rsid w:val="00487D08"/>
    <w:rsid w:val="0049078A"/>
    <w:rsid w:val="00490D99"/>
    <w:rsid w:val="0049236C"/>
    <w:rsid w:val="00492FF4"/>
    <w:rsid w:val="004959A9"/>
    <w:rsid w:val="00496B91"/>
    <w:rsid w:val="00496EEC"/>
    <w:rsid w:val="00497E69"/>
    <w:rsid w:val="00497ED4"/>
    <w:rsid w:val="004A0BB2"/>
    <w:rsid w:val="004A0E04"/>
    <w:rsid w:val="004A16E7"/>
    <w:rsid w:val="004A1911"/>
    <w:rsid w:val="004A2E2D"/>
    <w:rsid w:val="004A4D99"/>
    <w:rsid w:val="004A4E33"/>
    <w:rsid w:val="004A573A"/>
    <w:rsid w:val="004B08E9"/>
    <w:rsid w:val="004B0D9E"/>
    <w:rsid w:val="004B2336"/>
    <w:rsid w:val="004B239A"/>
    <w:rsid w:val="004B3933"/>
    <w:rsid w:val="004B44F9"/>
    <w:rsid w:val="004B5ABA"/>
    <w:rsid w:val="004B6DF2"/>
    <w:rsid w:val="004C1343"/>
    <w:rsid w:val="004C293A"/>
    <w:rsid w:val="004C4E95"/>
    <w:rsid w:val="004C598F"/>
    <w:rsid w:val="004C5C85"/>
    <w:rsid w:val="004C62DE"/>
    <w:rsid w:val="004C6B16"/>
    <w:rsid w:val="004C6FE2"/>
    <w:rsid w:val="004C7117"/>
    <w:rsid w:val="004C7B71"/>
    <w:rsid w:val="004D072E"/>
    <w:rsid w:val="004D0DA9"/>
    <w:rsid w:val="004D34AE"/>
    <w:rsid w:val="004D3896"/>
    <w:rsid w:val="004D3B51"/>
    <w:rsid w:val="004D3DA4"/>
    <w:rsid w:val="004D456E"/>
    <w:rsid w:val="004D4681"/>
    <w:rsid w:val="004D651E"/>
    <w:rsid w:val="004D6A74"/>
    <w:rsid w:val="004D75C9"/>
    <w:rsid w:val="004E0987"/>
    <w:rsid w:val="004E15EF"/>
    <w:rsid w:val="004E2041"/>
    <w:rsid w:val="004E2520"/>
    <w:rsid w:val="004E3DB9"/>
    <w:rsid w:val="004E3E65"/>
    <w:rsid w:val="004E3EE2"/>
    <w:rsid w:val="004E4B64"/>
    <w:rsid w:val="004E4D12"/>
    <w:rsid w:val="004E59E3"/>
    <w:rsid w:val="004E64EB"/>
    <w:rsid w:val="004E7635"/>
    <w:rsid w:val="004E7BC9"/>
    <w:rsid w:val="004F0B4C"/>
    <w:rsid w:val="004F0C08"/>
    <w:rsid w:val="004F0D7D"/>
    <w:rsid w:val="004F1101"/>
    <w:rsid w:val="004F1477"/>
    <w:rsid w:val="004F1C65"/>
    <w:rsid w:val="004F1D2F"/>
    <w:rsid w:val="004F27D9"/>
    <w:rsid w:val="004F41C2"/>
    <w:rsid w:val="004F54F8"/>
    <w:rsid w:val="004F56CE"/>
    <w:rsid w:val="004F6F14"/>
    <w:rsid w:val="004F77CD"/>
    <w:rsid w:val="004F77DC"/>
    <w:rsid w:val="00500CB3"/>
    <w:rsid w:val="00500F45"/>
    <w:rsid w:val="00501A28"/>
    <w:rsid w:val="00502F65"/>
    <w:rsid w:val="0050369E"/>
    <w:rsid w:val="00503859"/>
    <w:rsid w:val="005043C3"/>
    <w:rsid w:val="00504487"/>
    <w:rsid w:val="005051B5"/>
    <w:rsid w:val="005051CA"/>
    <w:rsid w:val="00505AB7"/>
    <w:rsid w:val="005067FB"/>
    <w:rsid w:val="00507DB0"/>
    <w:rsid w:val="00510386"/>
    <w:rsid w:val="0051063E"/>
    <w:rsid w:val="00511B7A"/>
    <w:rsid w:val="0051212C"/>
    <w:rsid w:val="00513CE8"/>
    <w:rsid w:val="00513DB0"/>
    <w:rsid w:val="00514D81"/>
    <w:rsid w:val="005164A4"/>
    <w:rsid w:val="005209FD"/>
    <w:rsid w:val="00520B3E"/>
    <w:rsid w:val="005237B2"/>
    <w:rsid w:val="005241A7"/>
    <w:rsid w:val="00524527"/>
    <w:rsid w:val="00524916"/>
    <w:rsid w:val="00524B32"/>
    <w:rsid w:val="00525054"/>
    <w:rsid w:val="00525183"/>
    <w:rsid w:val="00526495"/>
    <w:rsid w:val="00527894"/>
    <w:rsid w:val="00527B30"/>
    <w:rsid w:val="00530507"/>
    <w:rsid w:val="00530876"/>
    <w:rsid w:val="00530CB4"/>
    <w:rsid w:val="00530ED3"/>
    <w:rsid w:val="0053175B"/>
    <w:rsid w:val="00532E22"/>
    <w:rsid w:val="00533CC9"/>
    <w:rsid w:val="005348BF"/>
    <w:rsid w:val="00534EBD"/>
    <w:rsid w:val="005350A4"/>
    <w:rsid w:val="00535526"/>
    <w:rsid w:val="00537F5F"/>
    <w:rsid w:val="00541212"/>
    <w:rsid w:val="00541B1B"/>
    <w:rsid w:val="00543599"/>
    <w:rsid w:val="00543F49"/>
    <w:rsid w:val="00544CAD"/>
    <w:rsid w:val="00544FFB"/>
    <w:rsid w:val="00545F33"/>
    <w:rsid w:val="005462BD"/>
    <w:rsid w:val="005466DE"/>
    <w:rsid w:val="00546A1D"/>
    <w:rsid w:val="00546C93"/>
    <w:rsid w:val="00546FC9"/>
    <w:rsid w:val="0054765A"/>
    <w:rsid w:val="00551215"/>
    <w:rsid w:val="00552F51"/>
    <w:rsid w:val="00553930"/>
    <w:rsid w:val="00557758"/>
    <w:rsid w:val="00557EAB"/>
    <w:rsid w:val="005600DA"/>
    <w:rsid w:val="0056017F"/>
    <w:rsid w:val="00560916"/>
    <w:rsid w:val="0056212A"/>
    <w:rsid w:val="005632B2"/>
    <w:rsid w:val="00564661"/>
    <w:rsid w:val="00565244"/>
    <w:rsid w:val="005666EB"/>
    <w:rsid w:val="005668C4"/>
    <w:rsid w:val="005674CB"/>
    <w:rsid w:val="0056779E"/>
    <w:rsid w:val="00567C11"/>
    <w:rsid w:val="00570393"/>
    <w:rsid w:val="005704E3"/>
    <w:rsid w:val="00570D88"/>
    <w:rsid w:val="005712DE"/>
    <w:rsid w:val="00571BBE"/>
    <w:rsid w:val="00571FA3"/>
    <w:rsid w:val="00572014"/>
    <w:rsid w:val="005727D8"/>
    <w:rsid w:val="0057358E"/>
    <w:rsid w:val="00573888"/>
    <w:rsid w:val="00573AA3"/>
    <w:rsid w:val="00573FD3"/>
    <w:rsid w:val="005744C2"/>
    <w:rsid w:val="00574C06"/>
    <w:rsid w:val="00575BD7"/>
    <w:rsid w:val="005776D3"/>
    <w:rsid w:val="00577A0E"/>
    <w:rsid w:val="00581929"/>
    <w:rsid w:val="0058193F"/>
    <w:rsid w:val="0058269C"/>
    <w:rsid w:val="00582BB5"/>
    <w:rsid w:val="00583C44"/>
    <w:rsid w:val="00584133"/>
    <w:rsid w:val="005841C7"/>
    <w:rsid w:val="00585F8F"/>
    <w:rsid w:val="005865D3"/>
    <w:rsid w:val="00586E57"/>
    <w:rsid w:val="0058765E"/>
    <w:rsid w:val="00587B58"/>
    <w:rsid w:val="00590BC1"/>
    <w:rsid w:val="00590F16"/>
    <w:rsid w:val="00591198"/>
    <w:rsid w:val="00592B31"/>
    <w:rsid w:val="00592EB7"/>
    <w:rsid w:val="0059378C"/>
    <w:rsid w:val="005952DC"/>
    <w:rsid w:val="00597E94"/>
    <w:rsid w:val="005A1C82"/>
    <w:rsid w:val="005A2287"/>
    <w:rsid w:val="005A3AFC"/>
    <w:rsid w:val="005A3FF2"/>
    <w:rsid w:val="005A55CC"/>
    <w:rsid w:val="005A60D1"/>
    <w:rsid w:val="005A6D0B"/>
    <w:rsid w:val="005B0018"/>
    <w:rsid w:val="005B15EF"/>
    <w:rsid w:val="005B7A88"/>
    <w:rsid w:val="005C1AE5"/>
    <w:rsid w:val="005C1EF2"/>
    <w:rsid w:val="005C24C1"/>
    <w:rsid w:val="005C2B26"/>
    <w:rsid w:val="005C3B27"/>
    <w:rsid w:val="005C5110"/>
    <w:rsid w:val="005C65B5"/>
    <w:rsid w:val="005C76A6"/>
    <w:rsid w:val="005C794F"/>
    <w:rsid w:val="005C7AF8"/>
    <w:rsid w:val="005C7D8E"/>
    <w:rsid w:val="005C7E38"/>
    <w:rsid w:val="005D0ECF"/>
    <w:rsid w:val="005D1690"/>
    <w:rsid w:val="005D2CFD"/>
    <w:rsid w:val="005D339B"/>
    <w:rsid w:val="005D365B"/>
    <w:rsid w:val="005D4521"/>
    <w:rsid w:val="005D547E"/>
    <w:rsid w:val="005D62DD"/>
    <w:rsid w:val="005D63AD"/>
    <w:rsid w:val="005D7297"/>
    <w:rsid w:val="005D7B4C"/>
    <w:rsid w:val="005D7CF0"/>
    <w:rsid w:val="005E0E2E"/>
    <w:rsid w:val="005E11A7"/>
    <w:rsid w:val="005E19E9"/>
    <w:rsid w:val="005E1BE1"/>
    <w:rsid w:val="005E20C5"/>
    <w:rsid w:val="005E257E"/>
    <w:rsid w:val="005E285B"/>
    <w:rsid w:val="005E35E7"/>
    <w:rsid w:val="005E3D8A"/>
    <w:rsid w:val="005E43F9"/>
    <w:rsid w:val="005E52CE"/>
    <w:rsid w:val="005E6892"/>
    <w:rsid w:val="005E6B7D"/>
    <w:rsid w:val="005E6F12"/>
    <w:rsid w:val="005E7607"/>
    <w:rsid w:val="005F0169"/>
    <w:rsid w:val="005F0218"/>
    <w:rsid w:val="005F0607"/>
    <w:rsid w:val="005F0DCD"/>
    <w:rsid w:val="005F1959"/>
    <w:rsid w:val="005F1A57"/>
    <w:rsid w:val="005F1B4D"/>
    <w:rsid w:val="005F1BA8"/>
    <w:rsid w:val="005F1FE7"/>
    <w:rsid w:val="005F23B2"/>
    <w:rsid w:val="005F2ED3"/>
    <w:rsid w:val="005F365B"/>
    <w:rsid w:val="005F382F"/>
    <w:rsid w:val="005F3FC5"/>
    <w:rsid w:val="005F554E"/>
    <w:rsid w:val="005F68DB"/>
    <w:rsid w:val="005F7579"/>
    <w:rsid w:val="00600444"/>
    <w:rsid w:val="00602606"/>
    <w:rsid w:val="00603314"/>
    <w:rsid w:val="006061BC"/>
    <w:rsid w:val="006063E9"/>
    <w:rsid w:val="006076EB"/>
    <w:rsid w:val="00610B6D"/>
    <w:rsid w:val="00610BCB"/>
    <w:rsid w:val="00611317"/>
    <w:rsid w:val="006123F8"/>
    <w:rsid w:val="00613531"/>
    <w:rsid w:val="00615AEC"/>
    <w:rsid w:val="0061659A"/>
    <w:rsid w:val="006166D3"/>
    <w:rsid w:val="0061754F"/>
    <w:rsid w:val="0062120A"/>
    <w:rsid w:val="00621809"/>
    <w:rsid w:val="00621B50"/>
    <w:rsid w:val="00622F24"/>
    <w:rsid w:val="00623382"/>
    <w:rsid w:val="00623CAA"/>
    <w:rsid w:val="006249E7"/>
    <w:rsid w:val="00624A2E"/>
    <w:rsid w:val="006258D3"/>
    <w:rsid w:val="006262E6"/>
    <w:rsid w:val="0062786A"/>
    <w:rsid w:val="00631662"/>
    <w:rsid w:val="006316B3"/>
    <w:rsid w:val="00631900"/>
    <w:rsid w:val="006321A1"/>
    <w:rsid w:val="0063222B"/>
    <w:rsid w:val="00633106"/>
    <w:rsid w:val="006345E1"/>
    <w:rsid w:val="0063484F"/>
    <w:rsid w:val="006348BD"/>
    <w:rsid w:val="00635018"/>
    <w:rsid w:val="006363ED"/>
    <w:rsid w:val="00637713"/>
    <w:rsid w:val="00637952"/>
    <w:rsid w:val="00640333"/>
    <w:rsid w:val="006405E0"/>
    <w:rsid w:val="00640692"/>
    <w:rsid w:val="00640B40"/>
    <w:rsid w:val="00641B3A"/>
    <w:rsid w:val="00641BDE"/>
    <w:rsid w:val="006428EE"/>
    <w:rsid w:val="00643029"/>
    <w:rsid w:val="0064397A"/>
    <w:rsid w:val="006447B4"/>
    <w:rsid w:val="00645214"/>
    <w:rsid w:val="00645897"/>
    <w:rsid w:val="00645ED3"/>
    <w:rsid w:val="00645EE9"/>
    <w:rsid w:val="006466C0"/>
    <w:rsid w:val="00646D8F"/>
    <w:rsid w:val="00647755"/>
    <w:rsid w:val="00647BAB"/>
    <w:rsid w:val="00647EEB"/>
    <w:rsid w:val="00650002"/>
    <w:rsid w:val="006501E0"/>
    <w:rsid w:val="006520CC"/>
    <w:rsid w:val="00652391"/>
    <w:rsid w:val="006544C4"/>
    <w:rsid w:val="0065516B"/>
    <w:rsid w:val="006616BB"/>
    <w:rsid w:val="006617FA"/>
    <w:rsid w:val="0066336D"/>
    <w:rsid w:val="00664188"/>
    <w:rsid w:val="00664374"/>
    <w:rsid w:val="00665090"/>
    <w:rsid w:val="006652B3"/>
    <w:rsid w:val="006653BA"/>
    <w:rsid w:val="006656DC"/>
    <w:rsid w:val="00667079"/>
    <w:rsid w:val="006674E0"/>
    <w:rsid w:val="0067036C"/>
    <w:rsid w:val="00670F06"/>
    <w:rsid w:val="006715FE"/>
    <w:rsid w:val="00671F4E"/>
    <w:rsid w:val="00671F94"/>
    <w:rsid w:val="00673650"/>
    <w:rsid w:val="0067365C"/>
    <w:rsid w:val="006745D1"/>
    <w:rsid w:val="0067564D"/>
    <w:rsid w:val="00676341"/>
    <w:rsid w:val="00676469"/>
    <w:rsid w:val="0067720B"/>
    <w:rsid w:val="00677E81"/>
    <w:rsid w:val="00680329"/>
    <w:rsid w:val="00680AA8"/>
    <w:rsid w:val="00680EFF"/>
    <w:rsid w:val="006814CE"/>
    <w:rsid w:val="006819C4"/>
    <w:rsid w:val="00682A55"/>
    <w:rsid w:val="0068349F"/>
    <w:rsid w:val="00687068"/>
    <w:rsid w:val="00687183"/>
    <w:rsid w:val="00687225"/>
    <w:rsid w:val="006877C8"/>
    <w:rsid w:val="00687930"/>
    <w:rsid w:val="00687A18"/>
    <w:rsid w:val="0069044E"/>
    <w:rsid w:val="0069196F"/>
    <w:rsid w:val="00691E96"/>
    <w:rsid w:val="00692929"/>
    <w:rsid w:val="00692F3C"/>
    <w:rsid w:val="00695280"/>
    <w:rsid w:val="00695A8E"/>
    <w:rsid w:val="00695E66"/>
    <w:rsid w:val="00696E1F"/>
    <w:rsid w:val="00697212"/>
    <w:rsid w:val="00697FC8"/>
    <w:rsid w:val="006A1548"/>
    <w:rsid w:val="006A16DF"/>
    <w:rsid w:val="006A1AD3"/>
    <w:rsid w:val="006A1D07"/>
    <w:rsid w:val="006A3058"/>
    <w:rsid w:val="006A452E"/>
    <w:rsid w:val="006A454E"/>
    <w:rsid w:val="006A4AA5"/>
    <w:rsid w:val="006A4B32"/>
    <w:rsid w:val="006A53F4"/>
    <w:rsid w:val="006A63B4"/>
    <w:rsid w:val="006A67C7"/>
    <w:rsid w:val="006A7FDB"/>
    <w:rsid w:val="006B0C9A"/>
    <w:rsid w:val="006B18A0"/>
    <w:rsid w:val="006B1B48"/>
    <w:rsid w:val="006B1E90"/>
    <w:rsid w:val="006B22F0"/>
    <w:rsid w:val="006B2B6E"/>
    <w:rsid w:val="006B70F3"/>
    <w:rsid w:val="006B7F4B"/>
    <w:rsid w:val="006C07FE"/>
    <w:rsid w:val="006C0D5F"/>
    <w:rsid w:val="006C174D"/>
    <w:rsid w:val="006C1A59"/>
    <w:rsid w:val="006C1C2F"/>
    <w:rsid w:val="006C3CE3"/>
    <w:rsid w:val="006C4956"/>
    <w:rsid w:val="006C59E7"/>
    <w:rsid w:val="006C5BE7"/>
    <w:rsid w:val="006C5E1F"/>
    <w:rsid w:val="006D27CE"/>
    <w:rsid w:val="006D2B85"/>
    <w:rsid w:val="006D332C"/>
    <w:rsid w:val="006D340F"/>
    <w:rsid w:val="006D45AA"/>
    <w:rsid w:val="006D4AED"/>
    <w:rsid w:val="006D4E5E"/>
    <w:rsid w:val="006D4EBF"/>
    <w:rsid w:val="006D51B0"/>
    <w:rsid w:val="006D56DF"/>
    <w:rsid w:val="006D5AF6"/>
    <w:rsid w:val="006D5DE3"/>
    <w:rsid w:val="006D61BD"/>
    <w:rsid w:val="006D6EB3"/>
    <w:rsid w:val="006D7D5E"/>
    <w:rsid w:val="006E0A75"/>
    <w:rsid w:val="006E0E61"/>
    <w:rsid w:val="006E2B4A"/>
    <w:rsid w:val="006E325C"/>
    <w:rsid w:val="006E32E5"/>
    <w:rsid w:val="006E3CBF"/>
    <w:rsid w:val="006E72B4"/>
    <w:rsid w:val="006E7A60"/>
    <w:rsid w:val="006F00D8"/>
    <w:rsid w:val="006F07B6"/>
    <w:rsid w:val="006F1662"/>
    <w:rsid w:val="006F1AE1"/>
    <w:rsid w:val="006F54F2"/>
    <w:rsid w:val="006F6F04"/>
    <w:rsid w:val="006F73EE"/>
    <w:rsid w:val="006F7E2D"/>
    <w:rsid w:val="007002F3"/>
    <w:rsid w:val="007003D6"/>
    <w:rsid w:val="007004E7"/>
    <w:rsid w:val="00700A58"/>
    <w:rsid w:val="00700F46"/>
    <w:rsid w:val="00701523"/>
    <w:rsid w:val="00702005"/>
    <w:rsid w:val="00703C08"/>
    <w:rsid w:val="00704519"/>
    <w:rsid w:val="007066CD"/>
    <w:rsid w:val="007066FB"/>
    <w:rsid w:val="00706DAB"/>
    <w:rsid w:val="007073C2"/>
    <w:rsid w:val="007077FD"/>
    <w:rsid w:val="00710171"/>
    <w:rsid w:val="0071102B"/>
    <w:rsid w:val="0071119D"/>
    <w:rsid w:val="007114B5"/>
    <w:rsid w:val="00711F51"/>
    <w:rsid w:val="00712536"/>
    <w:rsid w:val="00713330"/>
    <w:rsid w:val="0071547D"/>
    <w:rsid w:val="0071571C"/>
    <w:rsid w:val="007157AA"/>
    <w:rsid w:val="00716148"/>
    <w:rsid w:val="0071783F"/>
    <w:rsid w:val="00717974"/>
    <w:rsid w:val="00717A41"/>
    <w:rsid w:val="00717A9B"/>
    <w:rsid w:val="00717CE8"/>
    <w:rsid w:val="0072019D"/>
    <w:rsid w:val="00720C62"/>
    <w:rsid w:val="007216A0"/>
    <w:rsid w:val="00721DBA"/>
    <w:rsid w:val="00722FAE"/>
    <w:rsid w:val="0072336E"/>
    <w:rsid w:val="007233A9"/>
    <w:rsid w:val="00723857"/>
    <w:rsid w:val="00723B20"/>
    <w:rsid w:val="007240F1"/>
    <w:rsid w:val="00724C5D"/>
    <w:rsid w:val="00724DC0"/>
    <w:rsid w:val="0072516A"/>
    <w:rsid w:val="007252C3"/>
    <w:rsid w:val="00725453"/>
    <w:rsid w:val="00725BC5"/>
    <w:rsid w:val="0072620C"/>
    <w:rsid w:val="007276D7"/>
    <w:rsid w:val="007300D9"/>
    <w:rsid w:val="00731CEB"/>
    <w:rsid w:val="00731DB9"/>
    <w:rsid w:val="00733114"/>
    <w:rsid w:val="007336EA"/>
    <w:rsid w:val="007338DE"/>
    <w:rsid w:val="00733AFC"/>
    <w:rsid w:val="0073418D"/>
    <w:rsid w:val="00734CAE"/>
    <w:rsid w:val="00734EE0"/>
    <w:rsid w:val="007351FE"/>
    <w:rsid w:val="007362F1"/>
    <w:rsid w:val="007372E4"/>
    <w:rsid w:val="00737EBB"/>
    <w:rsid w:val="007407E8"/>
    <w:rsid w:val="00740AFA"/>
    <w:rsid w:val="00741423"/>
    <w:rsid w:val="00741463"/>
    <w:rsid w:val="00741852"/>
    <w:rsid w:val="00741C14"/>
    <w:rsid w:val="00742BD6"/>
    <w:rsid w:val="00743DE3"/>
    <w:rsid w:val="00745D26"/>
    <w:rsid w:val="00745E87"/>
    <w:rsid w:val="00747630"/>
    <w:rsid w:val="0075007F"/>
    <w:rsid w:val="00750D1F"/>
    <w:rsid w:val="00750FA7"/>
    <w:rsid w:val="00752BD8"/>
    <w:rsid w:val="00753BBF"/>
    <w:rsid w:val="007542C0"/>
    <w:rsid w:val="00754D14"/>
    <w:rsid w:val="00754E30"/>
    <w:rsid w:val="00756731"/>
    <w:rsid w:val="00757A0D"/>
    <w:rsid w:val="00757E93"/>
    <w:rsid w:val="00760EEB"/>
    <w:rsid w:val="007614FC"/>
    <w:rsid w:val="00761ECB"/>
    <w:rsid w:val="00761F4A"/>
    <w:rsid w:val="007622C8"/>
    <w:rsid w:val="00762774"/>
    <w:rsid w:val="0076384D"/>
    <w:rsid w:val="007638ED"/>
    <w:rsid w:val="0076455B"/>
    <w:rsid w:val="00764861"/>
    <w:rsid w:val="0076498D"/>
    <w:rsid w:val="00765B96"/>
    <w:rsid w:val="0076721C"/>
    <w:rsid w:val="007704D7"/>
    <w:rsid w:val="00771158"/>
    <w:rsid w:val="007719E1"/>
    <w:rsid w:val="00772357"/>
    <w:rsid w:val="0077235B"/>
    <w:rsid w:val="00772C0D"/>
    <w:rsid w:val="00774550"/>
    <w:rsid w:val="00775C82"/>
    <w:rsid w:val="00777908"/>
    <w:rsid w:val="00780CA7"/>
    <w:rsid w:val="00781184"/>
    <w:rsid w:val="00781397"/>
    <w:rsid w:val="00781AD8"/>
    <w:rsid w:val="00782103"/>
    <w:rsid w:val="00783046"/>
    <w:rsid w:val="00783A82"/>
    <w:rsid w:val="00783DC5"/>
    <w:rsid w:val="007841C7"/>
    <w:rsid w:val="00784378"/>
    <w:rsid w:val="00784693"/>
    <w:rsid w:val="00784A83"/>
    <w:rsid w:val="00784EAF"/>
    <w:rsid w:val="00787466"/>
    <w:rsid w:val="007907CB"/>
    <w:rsid w:val="0079143C"/>
    <w:rsid w:val="0079274B"/>
    <w:rsid w:val="00792F3B"/>
    <w:rsid w:val="007930D7"/>
    <w:rsid w:val="0079319B"/>
    <w:rsid w:val="007931F3"/>
    <w:rsid w:val="00793268"/>
    <w:rsid w:val="00794134"/>
    <w:rsid w:val="007941A8"/>
    <w:rsid w:val="007945D1"/>
    <w:rsid w:val="007946FD"/>
    <w:rsid w:val="00794D5D"/>
    <w:rsid w:val="00795ECD"/>
    <w:rsid w:val="00796771"/>
    <w:rsid w:val="00796BDD"/>
    <w:rsid w:val="00796D34"/>
    <w:rsid w:val="00796F3F"/>
    <w:rsid w:val="0079726A"/>
    <w:rsid w:val="007A08BF"/>
    <w:rsid w:val="007A1255"/>
    <w:rsid w:val="007A21F3"/>
    <w:rsid w:val="007A2E0E"/>
    <w:rsid w:val="007A34AE"/>
    <w:rsid w:val="007A48F2"/>
    <w:rsid w:val="007A5504"/>
    <w:rsid w:val="007A580A"/>
    <w:rsid w:val="007B0399"/>
    <w:rsid w:val="007B7402"/>
    <w:rsid w:val="007B7AA1"/>
    <w:rsid w:val="007B7F12"/>
    <w:rsid w:val="007C05F0"/>
    <w:rsid w:val="007C086B"/>
    <w:rsid w:val="007C0FD5"/>
    <w:rsid w:val="007C10AF"/>
    <w:rsid w:val="007C1199"/>
    <w:rsid w:val="007C17EA"/>
    <w:rsid w:val="007C1801"/>
    <w:rsid w:val="007C1957"/>
    <w:rsid w:val="007C3D54"/>
    <w:rsid w:val="007C3FB7"/>
    <w:rsid w:val="007C59AF"/>
    <w:rsid w:val="007C6779"/>
    <w:rsid w:val="007C6D85"/>
    <w:rsid w:val="007D0549"/>
    <w:rsid w:val="007D186B"/>
    <w:rsid w:val="007D1CE4"/>
    <w:rsid w:val="007D1D9E"/>
    <w:rsid w:val="007D1FD7"/>
    <w:rsid w:val="007D2152"/>
    <w:rsid w:val="007D2C1A"/>
    <w:rsid w:val="007D2C2E"/>
    <w:rsid w:val="007D2F73"/>
    <w:rsid w:val="007D673D"/>
    <w:rsid w:val="007D68AD"/>
    <w:rsid w:val="007D78A5"/>
    <w:rsid w:val="007D7BA8"/>
    <w:rsid w:val="007D7CFD"/>
    <w:rsid w:val="007E0E9B"/>
    <w:rsid w:val="007E18A4"/>
    <w:rsid w:val="007E1BD7"/>
    <w:rsid w:val="007E43F4"/>
    <w:rsid w:val="007E547B"/>
    <w:rsid w:val="007F00FD"/>
    <w:rsid w:val="007F11D9"/>
    <w:rsid w:val="007F163F"/>
    <w:rsid w:val="007F17E3"/>
    <w:rsid w:val="007F2520"/>
    <w:rsid w:val="007F26C7"/>
    <w:rsid w:val="007F35D0"/>
    <w:rsid w:val="007F4341"/>
    <w:rsid w:val="007F4E21"/>
    <w:rsid w:val="007F4E85"/>
    <w:rsid w:val="007F4E8D"/>
    <w:rsid w:val="007F73AD"/>
    <w:rsid w:val="00800A3A"/>
    <w:rsid w:val="008012D3"/>
    <w:rsid w:val="008027E3"/>
    <w:rsid w:val="00803926"/>
    <w:rsid w:val="0080469E"/>
    <w:rsid w:val="008049B1"/>
    <w:rsid w:val="00804BC5"/>
    <w:rsid w:val="00804DD2"/>
    <w:rsid w:val="00804DEB"/>
    <w:rsid w:val="00805CD0"/>
    <w:rsid w:val="00805E2F"/>
    <w:rsid w:val="00806839"/>
    <w:rsid w:val="008070DF"/>
    <w:rsid w:val="00807106"/>
    <w:rsid w:val="0081180B"/>
    <w:rsid w:val="00811C4B"/>
    <w:rsid w:val="00812193"/>
    <w:rsid w:val="008122A4"/>
    <w:rsid w:val="00816C89"/>
    <w:rsid w:val="0081703C"/>
    <w:rsid w:val="008179FF"/>
    <w:rsid w:val="00817DDF"/>
    <w:rsid w:val="0082005D"/>
    <w:rsid w:val="008223FC"/>
    <w:rsid w:val="008228A8"/>
    <w:rsid w:val="00822E5B"/>
    <w:rsid w:val="00822FC2"/>
    <w:rsid w:val="008251F8"/>
    <w:rsid w:val="0082534A"/>
    <w:rsid w:val="0082591A"/>
    <w:rsid w:val="00825DB0"/>
    <w:rsid w:val="00827DE0"/>
    <w:rsid w:val="00827F23"/>
    <w:rsid w:val="0083007A"/>
    <w:rsid w:val="00830234"/>
    <w:rsid w:val="0083099D"/>
    <w:rsid w:val="00831167"/>
    <w:rsid w:val="008314AA"/>
    <w:rsid w:val="00831F2F"/>
    <w:rsid w:val="0083203B"/>
    <w:rsid w:val="00833234"/>
    <w:rsid w:val="0083352D"/>
    <w:rsid w:val="00834235"/>
    <w:rsid w:val="0083560C"/>
    <w:rsid w:val="00836924"/>
    <w:rsid w:val="00836931"/>
    <w:rsid w:val="00837C8D"/>
    <w:rsid w:val="00837F76"/>
    <w:rsid w:val="00841387"/>
    <w:rsid w:val="00842AEA"/>
    <w:rsid w:val="00842E56"/>
    <w:rsid w:val="008437F3"/>
    <w:rsid w:val="0084584F"/>
    <w:rsid w:val="00846178"/>
    <w:rsid w:val="0084704D"/>
    <w:rsid w:val="00847827"/>
    <w:rsid w:val="00847960"/>
    <w:rsid w:val="00847A39"/>
    <w:rsid w:val="00847DF8"/>
    <w:rsid w:val="00847EA9"/>
    <w:rsid w:val="00851208"/>
    <w:rsid w:val="00851372"/>
    <w:rsid w:val="0085162A"/>
    <w:rsid w:val="008533E7"/>
    <w:rsid w:val="00853F1D"/>
    <w:rsid w:val="00854939"/>
    <w:rsid w:val="00854BC1"/>
    <w:rsid w:val="00855E09"/>
    <w:rsid w:val="00855F30"/>
    <w:rsid w:val="0086017B"/>
    <w:rsid w:val="00860761"/>
    <w:rsid w:val="00860767"/>
    <w:rsid w:val="00860A74"/>
    <w:rsid w:val="00860C6C"/>
    <w:rsid w:val="0086234E"/>
    <w:rsid w:val="008626D5"/>
    <w:rsid w:val="00862913"/>
    <w:rsid w:val="008644FB"/>
    <w:rsid w:val="008649F9"/>
    <w:rsid w:val="00864A2B"/>
    <w:rsid w:val="00865AFE"/>
    <w:rsid w:val="00866525"/>
    <w:rsid w:val="0086665D"/>
    <w:rsid w:val="00867821"/>
    <w:rsid w:val="00870A9E"/>
    <w:rsid w:val="00871E51"/>
    <w:rsid w:val="00871FDE"/>
    <w:rsid w:val="00872D45"/>
    <w:rsid w:val="008749C9"/>
    <w:rsid w:val="0087601D"/>
    <w:rsid w:val="008761F7"/>
    <w:rsid w:val="0087623F"/>
    <w:rsid w:val="00876636"/>
    <w:rsid w:val="00876865"/>
    <w:rsid w:val="00876F3A"/>
    <w:rsid w:val="0088010B"/>
    <w:rsid w:val="0088022E"/>
    <w:rsid w:val="0088126E"/>
    <w:rsid w:val="00882024"/>
    <w:rsid w:val="00882579"/>
    <w:rsid w:val="00883009"/>
    <w:rsid w:val="00883A42"/>
    <w:rsid w:val="00885B74"/>
    <w:rsid w:val="008864B8"/>
    <w:rsid w:val="00886FF3"/>
    <w:rsid w:val="00887975"/>
    <w:rsid w:val="00887F97"/>
    <w:rsid w:val="00891283"/>
    <w:rsid w:val="00892CE1"/>
    <w:rsid w:val="008930DC"/>
    <w:rsid w:val="0089323C"/>
    <w:rsid w:val="008944B5"/>
    <w:rsid w:val="0089511B"/>
    <w:rsid w:val="00896E12"/>
    <w:rsid w:val="00896E3B"/>
    <w:rsid w:val="00897BC0"/>
    <w:rsid w:val="008A05CF"/>
    <w:rsid w:val="008A0A24"/>
    <w:rsid w:val="008A0EBC"/>
    <w:rsid w:val="008A1919"/>
    <w:rsid w:val="008A1F16"/>
    <w:rsid w:val="008A2DA6"/>
    <w:rsid w:val="008A3270"/>
    <w:rsid w:val="008A38A7"/>
    <w:rsid w:val="008A3E59"/>
    <w:rsid w:val="008A4EB3"/>
    <w:rsid w:val="008A597B"/>
    <w:rsid w:val="008A73FA"/>
    <w:rsid w:val="008B0409"/>
    <w:rsid w:val="008B0873"/>
    <w:rsid w:val="008B0BC0"/>
    <w:rsid w:val="008B125A"/>
    <w:rsid w:val="008B4580"/>
    <w:rsid w:val="008B4970"/>
    <w:rsid w:val="008B4DE2"/>
    <w:rsid w:val="008B52A5"/>
    <w:rsid w:val="008B5D20"/>
    <w:rsid w:val="008B6F41"/>
    <w:rsid w:val="008C1539"/>
    <w:rsid w:val="008C18B5"/>
    <w:rsid w:val="008C2A93"/>
    <w:rsid w:val="008C2C3C"/>
    <w:rsid w:val="008C2CB1"/>
    <w:rsid w:val="008C3542"/>
    <w:rsid w:val="008C38CA"/>
    <w:rsid w:val="008C4324"/>
    <w:rsid w:val="008C46D6"/>
    <w:rsid w:val="008C4EDD"/>
    <w:rsid w:val="008C5060"/>
    <w:rsid w:val="008C55E8"/>
    <w:rsid w:val="008C6444"/>
    <w:rsid w:val="008C7974"/>
    <w:rsid w:val="008C7C86"/>
    <w:rsid w:val="008C7F5E"/>
    <w:rsid w:val="008D1982"/>
    <w:rsid w:val="008D1E8C"/>
    <w:rsid w:val="008D1FAE"/>
    <w:rsid w:val="008D30ED"/>
    <w:rsid w:val="008D4B40"/>
    <w:rsid w:val="008D4FD4"/>
    <w:rsid w:val="008D6AF3"/>
    <w:rsid w:val="008D6BDB"/>
    <w:rsid w:val="008E0274"/>
    <w:rsid w:val="008E19C7"/>
    <w:rsid w:val="008E232E"/>
    <w:rsid w:val="008E272B"/>
    <w:rsid w:val="008E3B9F"/>
    <w:rsid w:val="008E4E05"/>
    <w:rsid w:val="008E5278"/>
    <w:rsid w:val="008E56AA"/>
    <w:rsid w:val="008E59C7"/>
    <w:rsid w:val="008E6CD9"/>
    <w:rsid w:val="008E73AD"/>
    <w:rsid w:val="008F2223"/>
    <w:rsid w:val="008F2DBC"/>
    <w:rsid w:val="008F37CF"/>
    <w:rsid w:val="008F44A8"/>
    <w:rsid w:val="008F4960"/>
    <w:rsid w:val="008F4BF9"/>
    <w:rsid w:val="008F515C"/>
    <w:rsid w:val="008F55A5"/>
    <w:rsid w:val="008F6DAB"/>
    <w:rsid w:val="008F6FE4"/>
    <w:rsid w:val="008F7DFE"/>
    <w:rsid w:val="0090034D"/>
    <w:rsid w:val="00900461"/>
    <w:rsid w:val="009026F2"/>
    <w:rsid w:val="0090319E"/>
    <w:rsid w:val="00903461"/>
    <w:rsid w:val="00903F27"/>
    <w:rsid w:val="00904D4B"/>
    <w:rsid w:val="00906DD7"/>
    <w:rsid w:val="00907249"/>
    <w:rsid w:val="00907421"/>
    <w:rsid w:val="00910255"/>
    <w:rsid w:val="0091073B"/>
    <w:rsid w:val="00911978"/>
    <w:rsid w:val="00911BD1"/>
    <w:rsid w:val="009124D1"/>
    <w:rsid w:val="009127C0"/>
    <w:rsid w:val="00912C9E"/>
    <w:rsid w:val="00912FE5"/>
    <w:rsid w:val="00915A71"/>
    <w:rsid w:val="00915E95"/>
    <w:rsid w:val="0091757E"/>
    <w:rsid w:val="00917D82"/>
    <w:rsid w:val="0092119A"/>
    <w:rsid w:val="009217AE"/>
    <w:rsid w:val="00921E79"/>
    <w:rsid w:val="00921F4F"/>
    <w:rsid w:val="00924339"/>
    <w:rsid w:val="00924398"/>
    <w:rsid w:val="0092485A"/>
    <w:rsid w:val="009252BA"/>
    <w:rsid w:val="00925CD2"/>
    <w:rsid w:val="00925EB1"/>
    <w:rsid w:val="00925FB5"/>
    <w:rsid w:val="00926640"/>
    <w:rsid w:val="00926A4E"/>
    <w:rsid w:val="00926FDF"/>
    <w:rsid w:val="009311F8"/>
    <w:rsid w:val="00931BCD"/>
    <w:rsid w:val="00936376"/>
    <w:rsid w:val="009365CA"/>
    <w:rsid w:val="00936F38"/>
    <w:rsid w:val="00940A2F"/>
    <w:rsid w:val="00940BBF"/>
    <w:rsid w:val="00940E0C"/>
    <w:rsid w:val="00941C52"/>
    <w:rsid w:val="00942B3F"/>
    <w:rsid w:val="00942CB4"/>
    <w:rsid w:val="00943058"/>
    <w:rsid w:val="00944849"/>
    <w:rsid w:val="00945438"/>
    <w:rsid w:val="00947476"/>
    <w:rsid w:val="00950AE5"/>
    <w:rsid w:val="009512AE"/>
    <w:rsid w:val="00952012"/>
    <w:rsid w:val="00952142"/>
    <w:rsid w:val="00952297"/>
    <w:rsid w:val="0095253A"/>
    <w:rsid w:val="00952E4E"/>
    <w:rsid w:val="00953B79"/>
    <w:rsid w:val="0095415C"/>
    <w:rsid w:val="00954947"/>
    <w:rsid w:val="00954988"/>
    <w:rsid w:val="00954998"/>
    <w:rsid w:val="00954A53"/>
    <w:rsid w:val="009550C2"/>
    <w:rsid w:val="00955ADF"/>
    <w:rsid w:val="00955BF9"/>
    <w:rsid w:val="009560A5"/>
    <w:rsid w:val="00957493"/>
    <w:rsid w:val="00957A58"/>
    <w:rsid w:val="00957F2F"/>
    <w:rsid w:val="0096096D"/>
    <w:rsid w:val="00961E1D"/>
    <w:rsid w:val="00963A25"/>
    <w:rsid w:val="00964618"/>
    <w:rsid w:val="00964712"/>
    <w:rsid w:val="00964D4A"/>
    <w:rsid w:val="00964F30"/>
    <w:rsid w:val="00966ACE"/>
    <w:rsid w:val="009700DD"/>
    <w:rsid w:val="00970870"/>
    <w:rsid w:val="00970A09"/>
    <w:rsid w:val="0097264E"/>
    <w:rsid w:val="009732E1"/>
    <w:rsid w:val="009734C2"/>
    <w:rsid w:val="00975201"/>
    <w:rsid w:val="009755A8"/>
    <w:rsid w:val="0097750C"/>
    <w:rsid w:val="0098056A"/>
    <w:rsid w:val="00980987"/>
    <w:rsid w:val="009818B7"/>
    <w:rsid w:val="00982431"/>
    <w:rsid w:val="00982677"/>
    <w:rsid w:val="009828E4"/>
    <w:rsid w:val="00982F60"/>
    <w:rsid w:val="00982FE9"/>
    <w:rsid w:val="00983243"/>
    <w:rsid w:val="00983328"/>
    <w:rsid w:val="00984704"/>
    <w:rsid w:val="00984BAC"/>
    <w:rsid w:val="00985857"/>
    <w:rsid w:val="00986056"/>
    <w:rsid w:val="009865C7"/>
    <w:rsid w:val="00987420"/>
    <w:rsid w:val="00987589"/>
    <w:rsid w:val="00990104"/>
    <w:rsid w:val="009910A5"/>
    <w:rsid w:val="0099124E"/>
    <w:rsid w:val="00991D04"/>
    <w:rsid w:val="00992A5E"/>
    <w:rsid w:val="0099334B"/>
    <w:rsid w:val="00994AE5"/>
    <w:rsid w:val="00995BE4"/>
    <w:rsid w:val="00995F37"/>
    <w:rsid w:val="009A0F21"/>
    <w:rsid w:val="009A1569"/>
    <w:rsid w:val="009A1C2D"/>
    <w:rsid w:val="009A2FD6"/>
    <w:rsid w:val="009A49AD"/>
    <w:rsid w:val="009A51D4"/>
    <w:rsid w:val="009A574A"/>
    <w:rsid w:val="009A5E2B"/>
    <w:rsid w:val="009A6678"/>
    <w:rsid w:val="009A6721"/>
    <w:rsid w:val="009A786F"/>
    <w:rsid w:val="009B0024"/>
    <w:rsid w:val="009B0238"/>
    <w:rsid w:val="009B0D56"/>
    <w:rsid w:val="009B2767"/>
    <w:rsid w:val="009B2A3C"/>
    <w:rsid w:val="009B3A28"/>
    <w:rsid w:val="009B46B3"/>
    <w:rsid w:val="009B491E"/>
    <w:rsid w:val="009B5C8B"/>
    <w:rsid w:val="009B620D"/>
    <w:rsid w:val="009B642F"/>
    <w:rsid w:val="009B65CF"/>
    <w:rsid w:val="009B65F3"/>
    <w:rsid w:val="009B6C99"/>
    <w:rsid w:val="009B74E2"/>
    <w:rsid w:val="009C060A"/>
    <w:rsid w:val="009C21F1"/>
    <w:rsid w:val="009C22F8"/>
    <w:rsid w:val="009C273F"/>
    <w:rsid w:val="009C3299"/>
    <w:rsid w:val="009C33B4"/>
    <w:rsid w:val="009C3540"/>
    <w:rsid w:val="009C400F"/>
    <w:rsid w:val="009C4996"/>
    <w:rsid w:val="009C59C4"/>
    <w:rsid w:val="009C5D15"/>
    <w:rsid w:val="009C5F1C"/>
    <w:rsid w:val="009C650D"/>
    <w:rsid w:val="009C7B51"/>
    <w:rsid w:val="009C7F22"/>
    <w:rsid w:val="009D0776"/>
    <w:rsid w:val="009D269E"/>
    <w:rsid w:val="009D2DC4"/>
    <w:rsid w:val="009D4040"/>
    <w:rsid w:val="009D43A4"/>
    <w:rsid w:val="009D45C8"/>
    <w:rsid w:val="009D5ADA"/>
    <w:rsid w:val="009D5B84"/>
    <w:rsid w:val="009D78FB"/>
    <w:rsid w:val="009E0469"/>
    <w:rsid w:val="009E0892"/>
    <w:rsid w:val="009E0DBF"/>
    <w:rsid w:val="009E1934"/>
    <w:rsid w:val="009E222D"/>
    <w:rsid w:val="009E2E12"/>
    <w:rsid w:val="009E2F17"/>
    <w:rsid w:val="009E393C"/>
    <w:rsid w:val="009E42CB"/>
    <w:rsid w:val="009E47A6"/>
    <w:rsid w:val="009E4A9E"/>
    <w:rsid w:val="009E4EA5"/>
    <w:rsid w:val="009E6B0F"/>
    <w:rsid w:val="009E778D"/>
    <w:rsid w:val="009E7882"/>
    <w:rsid w:val="009F05A0"/>
    <w:rsid w:val="009F063A"/>
    <w:rsid w:val="009F0D6A"/>
    <w:rsid w:val="009F157F"/>
    <w:rsid w:val="009F40A4"/>
    <w:rsid w:val="009F4C66"/>
    <w:rsid w:val="009F4D82"/>
    <w:rsid w:val="009F4F1A"/>
    <w:rsid w:val="009F5208"/>
    <w:rsid w:val="009F6CEA"/>
    <w:rsid w:val="009F786B"/>
    <w:rsid w:val="009F79CA"/>
    <w:rsid w:val="009F7DEF"/>
    <w:rsid w:val="009F7ED5"/>
    <w:rsid w:val="00A0030A"/>
    <w:rsid w:val="00A0197D"/>
    <w:rsid w:val="00A02362"/>
    <w:rsid w:val="00A044A4"/>
    <w:rsid w:val="00A053D6"/>
    <w:rsid w:val="00A06025"/>
    <w:rsid w:val="00A061BD"/>
    <w:rsid w:val="00A06EFC"/>
    <w:rsid w:val="00A06F59"/>
    <w:rsid w:val="00A07498"/>
    <w:rsid w:val="00A11671"/>
    <w:rsid w:val="00A11FAC"/>
    <w:rsid w:val="00A12B50"/>
    <w:rsid w:val="00A13E25"/>
    <w:rsid w:val="00A14B6D"/>
    <w:rsid w:val="00A14BE8"/>
    <w:rsid w:val="00A16794"/>
    <w:rsid w:val="00A175E0"/>
    <w:rsid w:val="00A178FA"/>
    <w:rsid w:val="00A20465"/>
    <w:rsid w:val="00A224F4"/>
    <w:rsid w:val="00A25077"/>
    <w:rsid w:val="00A25C5C"/>
    <w:rsid w:val="00A25CCA"/>
    <w:rsid w:val="00A26542"/>
    <w:rsid w:val="00A26FF1"/>
    <w:rsid w:val="00A27482"/>
    <w:rsid w:val="00A277E9"/>
    <w:rsid w:val="00A27CE4"/>
    <w:rsid w:val="00A27DBB"/>
    <w:rsid w:val="00A27E2C"/>
    <w:rsid w:val="00A3001B"/>
    <w:rsid w:val="00A30C8C"/>
    <w:rsid w:val="00A30F74"/>
    <w:rsid w:val="00A311EA"/>
    <w:rsid w:val="00A31FDC"/>
    <w:rsid w:val="00A33827"/>
    <w:rsid w:val="00A34BB0"/>
    <w:rsid w:val="00A36584"/>
    <w:rsid w:val="00A37C4A"/>
    <w:rsid w:val="00A40106"/>
    <w:rsid w:val="00A4183D"/>
    <w:rsid w:val="00A41A28"/>
    <w:rsid w:val="00A422D4"/>
    <w:rsid w:val="00A42423"/>
    <w:rsid w:val="00A42BE7"/>
    <w:rsid w:val="00A42FC5"/>
    <w:rsid w:val="00A43989"/>
    <w:rsid w:val="00A43B1A"/>
    <w:rsid w:val="00A44304"/>
    <w:rsid w:val="00A4432B"/>
    <w:rsid w:val="00A45C86"/>
    <w:rsid w:val="00A461C4"/>
    <w:rsid w:val="00A47409"/>
    <w:rsid w:val="00A477B8"/>
    <w:rsid w:val="00A47878"/>
    <w:rsid w:val="00A47C63"/>
    <w:rsid w:val="00A47EEA"/>
    <w:rsid w:val="00A505B3"/>
    <w:rsid w:val="00A50C47"/>
    <w:rsid w:val="00A51A98"/>
    <w:rsid w:val="00A51F43"/>
    <w:rsid w:val="00A55803"/>
    <w:rsid w:val="00A60281"/>
    <w:rsid w:val="00A60D3E"/>
    <w:rsid w:val="00A60E93"/>
    <w:rsid w:val="00A61ECB"/>
    <w:rsid w:val="00A624F1"/>
    <w:rsid w:val="00A62CC0"/>
    <w:rsid w:val="00A63424"/>
    <w:rsid w:val="00A6360A"/>
    <w:rsid w:val="00A64D2E"/>
    <w:rsid w:val="00A64FE4"/>
    <w:rsid w:val="00A663ED"/>
    <w:rsid w:val="00A673C6"/>
    <w:rsid w:val="00A679F0"/>
    <w:rsid w:val="00A67A0C"/>
    <w:rsid w:val="00A70B25"/>
    <w:rsid w:val="00A70BD2"/>
    <w:rsid w:val="00A70C8C"/>
    <w:rsid w:val="00A71450"/>
    <w:rsid w:val="00A714A5"/>
    <w:rsid w:val="00A71AF7"/>
    <w:rsid w:val="00A72165"/>
    <w:rsid w:val="00A722B2"/>
    <w:rsid w:val="00A730B8"/>
    <w:rsid w:val="00A732F4"/>
    <w:rsid w:val="00A733BD"/>
    <w:rsid w:val="00A73F90"/>
    <w:rsid w:val="00A7466B"/>
    <w:rsid w:val="00A74785"/>
    <w:rsid w:val="00A74DDB"/>
    <w:rsid w:val="00A74F86"/>
    <w:rsid w:val="00A7520F"/>
    <w:rsid w:val="00A75AFC"/>
    <w:rsid w:val="00A76613"/>
    <w:rsid w:val="00A76718"/>
    <w:rsid w:val="00A77519"/>
    <w:rsid w:val="00A77A59"/>
    <w:rsid w:val="00A77C46"/>
    <w:rsid w:val="00A77CF5"/>
    <w:rsid w:val="00A811BD"/>
    <w:rsid w:val="00A82A51"/>
    <w:rsid w:val="00A838FE"/>
    <w:rsid w:val="00A83B03"/>
    <w:rsid w:val="00A85558"/>
    <w:rsid w:val="00A85B50"/>
    <w:rsid w:val="00A86BB3"/>
    <w:rsid w:val="00A86FC4"/>
    <w:rsid w:val="00A87210"/>
    <w:rsid w:val="00A909CE"/>
    <w:rsid w:val="00A90C4C"/>
    <w:rsid w:val="00A9169E"/>
    <w:rsid w:val="00A91725"/>
    <w:rsid w:val="00A91847"/>
    <w:rsid w:val="00A93670"/>
    <w:rsid w:val="00A93678"/>
    <w:rsid w:val="00A94852"/>
    <w:rsid w:val="00A94F6A"/>
    <w:rsid w:val="00A95484"/>
    <w:rsid w:val="00A95F10"/>
    <w:rsid w:val="00A95F78"/>
    <w:rsid w:val="00A96645"/>
    <w:rsid w:val="00A96A16"/>
    <w:rsid w:val="00A97B64"/>
    <w:rsid w:val="00A97D7B"/>
    <w:rsid w:val="00AA0D58"/>
    <w:rsid w:val="00AA12B3"/>
    <w:rsid w:val="00AA20AD"/>
    <w:rsid w:val="00AA3B81"/>
    <w:rsid w:val="00AA3BE8"/>
    <w:rsid w:val="00AA3FE1"/>
    <w:rsid w:val="00AA766F"/>
    <w:rsid w:val="00AA7A48"/>
    <w:rsid w:val="00AA7C55"/>
    <w:rsid w:val="00AB060B"/>
    <w:rsid w:val="00AB0EF4"/>
    <w:rsid w:val="00AB186B"/>
    <w:rsid w:val="00AB21EE"/>
    <w:rsid w:val="00AB26E4"/>
    <w:rsid w:val="00AB29A0"/>
    <w:rsid w:val="00AB3757"/>
    <w:rsid w:val="00AB3E6B"/>
    <w:rsid w:val="00AB4A19"/>
    <w:rsid w:val="00AB4ABC"/>
    <w:rsid w:val="00AB5CC7"/>
    <w:rsid w:val="00AB61B6"/>
    <w:rsid w:val="00AB641A"/>
    <w:rsid w:val="00AB69DB"/>
    <w:rsid w:val="00AB7350"/>
    <w:rsid w:val="00AB795C"/>
    <w:rsid w:val="00AC1ECC"/>
    <w:rsid w:val="00AC224C"/>
    <w:rsid w:val="00AC2FBE"/>
    <w:rsid w:val="00AC319C"/>
    <w:rsid w:val="00AC627F"/>
    <w:rsid w:val="00AC6872"/>
    <w:rsid w:val="00AC72FA"/>
    <w:rsid w:val="00AC7619"/>
    <w:rsid w:val="00AC79F3"/>
    <w:rsid w:val="00AC7ED7"/>
    <w:rsid w:val="00AD092C"/>
    <w:rsid w:val="00AD0C8E"/>
    <w:rsid w:val="00AD13A2"/>
    <w:rsid w:val="00AD176D"/>
    <w:rsid w:val="00AD28B1"/>
    <w:rsid w:val="00AD3BA2"/>
    <w:rsid w:val="00AD45F2"/>
    <w:rsid w:val="00AD47AC"/>
    <w:rsid w:val="00AD580D"/>
    <w:rsid w:val="00AD6E3C"/>
    <w:rsid w:val="00AD7BB7"/>
    <w:rsid w:val="00AD7C92"/>
    <w:rsid w:val="00AE034B"/>
    <w:rsid w:val="00AE0D6A"/>
    <w:rsid w:val="00AE0E4A"/>
    <w:rsid w:val="00AE1315"/>
    <w:rsid w:val="00AE167F"/>
    <w:rsid w:val="00AE1C6B"/>
    <w:rsid w:val="00AE23DA"/>
    <w:rsid w:val="00AE24FA"/>
    <w:rsid w:val="00AE3649"/>
    <w:rsid w:val="00AE4BD9"/>
    <w:rsid w:val="00AE50F2"/>
    <w:rsid w:val="00AE6068"/>
    <w:rsid w:val="00AE610A"/>
    <w:rsid w:val="00AE63E9"/>
    <w:rsid w:val="00AE7551"/>
    <w:rsid w:val="00AE7E47"/>
    <w:rsid w:val="00AF00E4"/>
    <w:rsid w:val="00AF2CFA"/>
    <w:rsid w:val="00AF439B"/>
    <w:rsid w:val="00AF694B"/>
    <w:rsid w:val="00AF74CF"/>
    <w:rsid w:val="00AF77A6"/>
    <w:rsid w:val="00B006F2"/>
    <w:rsid w:val="00B0303A"/>
    <w:rsid w:val="00B03B66"/>
    <w:rsid w:val="00B054A6"/>
    <w:rsid w:val="00B06AD5"/>
    <w:rsid w:val="00B07F7E"/>
    <w:rsid w:val="00B1058C"/>
    <w:rsid w:val="00B146AC"/>
    <w:rsid w:val="00B1488C"/>
    <w:rsid w:val="00B14CCE"/>
    <w:rsid w:val="00B14D5D"/>
    <w:rsid w:val="00B20A74"/>
    <w:rsid w:val="00B20C8B"/>
    <w:rsid w:val="00B213AB"/>
    <w:rsid w:val="00B21DB8"/>
    <w:rsid w:val="00B21F8E"/>
    <w:rsid w:val="00B22B2F"/>
    <w:rsid w:val="00B234E5"/>
    <w:rsid w:val="00B234E7"/>
    <w:rsid w:val="00B23AB9"/>
    <w:rsid w:val="00B247A5"/>
    <w:rsid w:val="00B25290"/>
    <w:rsid w:val="00B253C7"/>
    <w:rsid w:val="00B25611"/>
    <w:rsid w:val="00B25E78"/>
    <w:rsid w:val="00B2626C"/>
    <w:rsid w:val="00B265E5"/>
    <w:rsid w:val="00B269F4"/>
    <w:rsid w:val="00B26A1D"/>
    <w:rsid w:val="00B27B83"/>
    <w:rsid w:val="00B30C75"/>
    <w:rsid w:val="00B31B0F"/>
    <w:rsid w:val="00B32393"/>
    <w:rsid w:val="00B3247F"/>
    <w:rsid w:val="00B3342B"/>
    <w:rsid w:val="00B337FA"/>
    <w:rsid w:val="00B34284"/>
    <w:rsid w:val="00B350F8"/>
    <w:rsid w:val="00B36174"/>
    <w:rsid w:val="00B36458"/>
    <w:rsid w:val="00B365AC"/>
    <w:rsid w:val="00B373C5"/>
    <w:rsid w:val="00B37B89"/>
    <w:rsid w:val="00B37CA0"/>
    <w:rsid w:val="00B37EA9"/>
    <w:rsid w:val="00B403BA"/>
    <w:rsid w:val="00B404EB"/>
    <w:rsid w:val="00B41464"/>
    <w:rsid w:val="00B41594"/>
    <w:rsid w:val="00B41E65"/>
    <w:rsid w:val="00B41F45"/>
    <w:rsid w:val="00B425FD"/>
    <w:rsid w:val="00B426E9"/>
    <w:rsid w:val="00B4290F"/>
    <w:rsid w:val="00B42A7B"/>
    <w:rsid w:val="00B433E8"/>
    <w:rsid w:val="00B43EDF"/>
    <w:rsid w:val="00B44F34"/>
    <w:rsid w:val="00B46160"/>
    <w:rsid w:val="00B4730E"/>
    <w:rsid w:val="00B47B9A"/>
    <w:rsid w:val="00B51485"/>
    <w:rsid w:val="00B52126"/>
    <w:rsid w:val="00B52AFB"/>
    <w:rsid w:val="00B53676"/>
    <w:rsid w:val="00B5396B"/>
    <w:rsid w:val="00B547A6"/>
    <w:rsid w:val="00B548C2"/>
    <w:rsid w:val="00B54D6A"/>
    <w:rsid w:val="00B5512A"/>
    <w:rsid w:val="00B5613C"/>
    <w:rsid w:val="00B561AF"/>
    <w:rsid w:val="00B56D3A"/>
    <w:rsid w:val="00B5778F"/>
    <w:rsid w:val="00B6207A"/>
    <w:rsid w:val="00B63467"/>
    <w:rsid w:val="00B6384B"/>
    <w:rsid w:val="00B63A8D"/>
    <w:rsid w:val="00B63A9E"/>
    <w:rsid w:val="00B63B2D"/>
    <w:rsid w:val="00B63C48"/>
    <w:rsid w:val="00B63CFF"/>
    <w:rsid w:val="00B652B3"/>
    <w:rsid w:val="00B65450"/>
    <w:rsid w:val="00B65454"/>
    <w:rsid w:val="00B66B8B"/>
    <w:rsid w:val="00B66E1E"/>
    <w:rsid w:val="00B6749E"/>
    <w:rsid w:val="00B67AC1"/>
    <w:rsid w:val="00B67C26"/>
    <w:rsid w:val="00B70C84"/>
    <w:rsid w:val="00B70E74"/>
    <w:rsid w:val="00B757DB"/>
    <w:rsid w:val="00B76232"/>
    <w:rsid w:val="00B76D04"/>
    <w:rsid w:val="00B774CB"/>
    <w:rsid w:val="00B80927"/>
    <w:rsid w:val="00B80C28"/>
    <w:rsid w:val="00B815F9"/>
    <w:rsid w:val="00B81DA4"/>
    <w:rsid w:val="00B82DE2"/>
    <w:rsid w:val="00B82FEB"/>
    <w:rsid w:val="00B83CD7"/>
    <w:rsid w:val="00B84453"/>
    <w:rsid w:val="00B85716"/>
    <w:rsid w:val="00B85BD8"/>
    <w:rsid w:val="00B86AD6"/>
    <w:rsid w:val="00B873B2"/>
    <w:rsid w:val="00B87722"/>
    <w:rsid w:val="00B87783"/>
    <w:rsid w:val="00B87A3F"/>
    <w:rsid w:val="00B87A5A"/>
    <w:rsid w:val="00B913A8"/>
    <w:rsid w:val="00B9162A"/>
    <w:rsid w:val="00B91981"/>
    <w:rsid w:val="00B91DCF"/>
    <w:rsid w:val="00B92C55"/>
    <w:rsid w:val="00B945A6"/>
    <w:rsid w:val="00B9545D"/>
    <w:rsid w:val="00B954EA"/>
    <w:rsid w:val="00B95D71"/>
    <w:rsid w:val="00B96FC7"/>
    <w:rsid w:val="00BA1531"/>
    <w:rsid w:val="00BA20F0"/>
    <w:rsid w:val="00BA22F2"/>
    <w:rsid w:val="00BA2611"/>
    <w:rsid w:val="00BA28A0"/>
    <w:rsid w:val="00BA4F5F"/>
    <w:rsid w:val="00BA5365"/>
    <w:rsid w:val="00BA5926"/>
    <w:rsid w:val="00BA6DBB"/>
    <w:rsid w:val="00BA708D"/>
    <w:rsid w:val="00BB1872"/>
    <w:rsid w:val="00BB1A6B"/>
    <w:rsid w:val="00BB21F2"/>
    <w:rsid w:val="00BB3551"/>
    <w:rsid w:val="00BB3980"/>
    <w:rsid w:val="00BB3DD4"/>
    <w:rsid w:val="00BB69B6"/>
    <w:rsid w:val="00BB6B0A"/>
    <w:rsid w:val="00BB6BCE"/>
    <w:rsid w:val="00BB760B"/>
    <w:rsid w:val="00BB77FB"/>
    <w:rsid w:val="00BB7944"/>
    <w:rsid w:val="00BC0326"/>
    <w:rsid w:val="00BC0694"/>
    <w:rsid w:val="00BC12D7"/>
    <w:rsid w:val="00BC2DCC"/>
    <w:rsid w:val="00BC313D"/>
    <w:rsid w:val="00BC45D9"/>
    <w:rsid w:val="00BC6101"/>
    <w:rsid w:val="00BC6945"/>
    <w:rsid w:val="00BC78C7"/>
    <w:rsid w:val="00BD0E11"/>
    <w:rsid w:val="00BD1445"/>
    <w:rsid w:val="00BD2189"/>
    <w:rsid w:val="00BD3DAF"/>
    <w:rsid w:val="00BD3F0E"/>
    <w:rsid w:val="00BD4088"/>
    <w:rsid w:val="00BD413D"/>
    <w:rsid w:val="00BD4B26"/>
    <w:rsid w:val="00BD51E6"/>
    <w:rsid w:val="00BD54B2"/>
    <w:rsid w:val="00BD5FC3"/>
    <w:rsid w:val="00BD74B5"/>
    <w:rsid w:val="00BD75D6"/>
    <w:rsid w:val="00BD78A0"/>
    <w:rsid w:val="00BE06FA"/>
    <w:rsid w:val="00BE2315"/>
    <w:rsid w:val="00BE2D2B"/>
    <w:rsid w:val="00BE309D"/>
    <w:rsid w:val="00BE3EAD"/>
    <w:rsid w:val="00BE44EB"/>
    <w:rsid w:val="00BE4E04"/>
    <w:rsid w:val="00BE4E63"/>
    <w:rsid w:val="00BE5ECE"/>
    <w:rsid w:val="00BE6A5C"/>
    <w:rsid w:val="00BE7F88"/>
    <w:rsid w:val="00BE7FDF"/>
    <w:rsid w:val="00BF0C40"/>
    <w:rsid w:val="00BF12BB"/>
    <w:rsid w:val="00BF1C63"/>
    <w:rsid w:val="00BF1D72"/>
    <w:rsid w:val="00BF228C"/>
    <w:rsid w:val="00BF2717"/>
    <w:rsid w:val="00BF4F8D"/>
    <w:rsid w:val="00BF56A7"/>
    <w:rsid w:val="00BF63E1"/>
    <w:rsid w:val="00BF6B07"/>
    <w:rsid w:val="00BF717F"/>
    <w:rsid w:val="00BF781E"/>
    <w:rsid w:val="00BF7BFB"/>
    <w:rsid w:val="00BF7F57"/>
    <w:rsid w:val="00C01F85"/>
    <w:rsid w:val="00C02C51"/>
    <w:rsid w:val="00C03CE7"/>
    <w:rsid w:val="00C04E5E"/>
    <w:rsid w:val="00C04F2B"/>
    <w:rsid w:val="00C05BEF"/>
    <w:rsid w:val="00C0677C"/>
    <w:rsid w:val="00C06AE9"/>
    <w:rsid w:val="00C06B55"/>
    <w:rsid w:val="00C06CB8"/>
    <w:rsid w:val="00C06F45"/>
    <w:rsid w:val="00C10922"/>
    <w:rsid w:val="00C11985"/>
    <w:rsid w:val="00C12207"/>
    <w:rsid w:val="00C12F8D"/>
    <w:rsid w:val="00C13E98"/>
    <w:rsid w:val="00C15813"/>
    <w:rsid w:val="00C15C6B"/>
    <w:rsid w:val="00C15CED"/>
    <w:rsid w:val="00C165BE"/>
    <w:rsid w:val="00C16634"/>
    <w:rsid w:val="00C17409"/>
    <w:rsid w:val="00C207EA"/>
    <w:rsid w:val="00C219F4"/>
    <w:rsid w:val="00C21C99"/>
    <w:rsid w:val="00C221F2"/>
    <w:rsid w:val="00C22E4F"/>
    <w:rsid w:val="00C22F8E"/>
    <w:rsid w:val="00C236B6"/>
    <w:rsid w:val="00C24F21"/>
    <w:rsid w:val="00C25129"/>
    <w:rsid w:val="00C25701"/>
    <w:rsid w:val="00C25DFC"/>
    <w:rsid w:val="00C2758B"/>
    <w:rsid w:val="00C30A40"/>
    <w:rsid w:val="00C30FD2"/>
    <w:rsid w:val="00C3207F"/>
    <w:rsid w:val="00C32FA8"/>
    <w:rsid w:val="00C34F24"/>
    <w:rsid w:val="00C35CC2"/>
    <w:rsid w:val="00C36405"/>
    <w:rsid w:val="00C37519"/>
    <w:rsid w:val="00C413EB"/>
    <w:rsid w:val="00C4151C"/>
    <w:rsid w:val="00C41CA7"/>
    <w:rsid w:val="00C42C64"/>
    <w:rsid w:val="00C44238"/>
    <w:rsid w:val="00C442A2"/>
    <w:rsid w:val="00C44347"/>
    <w:rsid w:val="00C44AFC"/>
    <w:rsid w:val="00C44C9C"/>
    <w:rsid w:val="00C4531B"/>
    <w:rsid w:val="00C45DD6"/>
    <w:rsid w:val="00C475FB"/>
    <w:rsid w:val="00C47D1E"/>
    <w:rsid w:val="00C50166"/>
    <w:rsid w:val="00C51660"/>
    <w:rsid w:val="00C517A6"/>
    <w:rsid w:val="00C523F9"/>
    <w:rsid w:val="00C528D5"/>
    <w:rsid w:val="00C54B2A"/>
    <w:rsid w:val="00C56815"/>
    <w:rsid w:val="00C56FDF"/>
    <w:rsid w:val="00C5754D"/>
    <w:rsid w:val="00C6000A"/>
    <w:rsid w:val="00C60DB0"/>
    <w:rsid w:val="00C618E9"/>
    <w:rsid w:val="00C6205C"/>
    <w:rsid w:val="00C632C7"/>
    <w:rsid w:val="00C636E8"/>
    <w:rsid w:val="00C63B46"/>
    <w:rsid w:val="00C67867"/>
    <w:rsid w:val="00C70A97"/>
    <w:rsid w:val="00C7207F"/>
    <w:rsid w:val="00C73040"/>
    <w:rsid w:val="00C73B4D"/>
    <w:rsid w:val="00C75249"/>
    <w:rsid w:val="00C75453"/>
    <w:rsid w:val="00C75A92"/>
    <w:rsid w:val="00C75AE6"/>
    <w:rsid w:val="00C75FCE"/>
    <w:rsid w:val="00C76751"/>
    <w:rsid w:val="00C76E1F"/>
    <w:rsid w:val="00C77B46"/>
    <w:rsid w:val="00C80627"/>
    <w:rsid w:val="00C8169A"/>
    <w:rsid w:val="00C83FBB"/>
    <w:rsid w:val="00C907E6"/>
    <w:rsid w:val="00C9081A"/>
    <w:rsid w:val="00C91A2F"/>
    <w:rsid w:val="00C91D1A"/>
    <w:rsid w:val="00C927A5"/>
    <w:rsid w:val="00C9411D"/>
    <w:rsid w:val="00C9462F"/>
    <w:rsid w:val="00C947F4"/>
    <w:rsid w:val="00C94871"/>
    <w:rsid w:val="00C94885"/>
    <w:rsid w:val="00C95FEB"/>
    <w:rsid w:val="00C96F80"/>
    <w:rsid w:val="00C9735E"/>
    <w:rsid w:val="00C97845"/>
    <w:rsid w:val="00CA008C"/>
    <w:rsid w:val="00CA01CB"/>
    <w:rsid w:val="00CA084C"/>
    <w:rsid w:val="00CA0BF2"/>
    <w:rsid w:val="00CA2E7E"/>
    <w:rsid w:val="00CA34B3"/>
    <w:rsid w:val="00CA3E7E"/>
    <w:rsid w:val="00CA460D"/>
    <w:rsid w:val="00CA7D29"/>
    <w:rsid w:val="00CA7EB4"/>
    <w:rsid w:val="00CB22AC"/>
    <w:rsid w:val="00CB39E3"/>
    <w:rsid w:val="00CB4807"/>
    <w:rsid w:val="00CB4C9B"/>
    <w:rsid w:val="00CB58B2"/>
    <w:rsid w:val="00CB58D0"/>
    <w:rsid w:val="00CB5BB2"/>
    <w:rsid w:val="00CB5EF9"/>
    <w:rsid w:val="00CB640E"/>
    <w:rsid w:val="00CB660E"/>
    <w:rsid w:val="00CB7CDD"/>
    <w:rsid w:val="00CC0242"/>
    <w:rsid w:val="00CC0493"/>
    <w:rsid w:val="00CC102B"/>
    <w:rsid w:val="00CC1529"/>
    <w:rsid w:val="00CC2B41"/>
    <w:rsid w:val="00CC2E20"/>
    <w:rsid w:val="00CC31B7"/>
    <w:rsid w:val="00CC35C2"/>
    <w:rsid w:val="00CC4A3C"/>
    <w:rsid w:val="00CC6E52"/>
    <w:rsid w:val="00CC71A4"/>
    <w:rsid w:val="00CC79C5"/>
    <w:rsid w:val="00CC7C37"/>
    <w:rsid w:val="00CD0081"/>
    <w:rsid w:val="00CD0512"/>
    <w:rsid w:val="00CD131B"/>
    <w:rsid w:val="00CD15DE"/>
    <w:rsid w:val="00CD1EDE"/>
    <w:rsid w:val="00CD3542"/>
    <w:rsid w:val="00CD41A9"/>
    <w:rsid w:val="00CD469D"/>
    <w:rsid w:val="00CD482B"/>
    <w:rsid w:val="00CD486B"/>
    <w:rsid w:val="00CD5BF3"/>
    <w:rsid w:val="00CD6026"/>
    <w:rsid w:val="00CD6376"/>
    <w:rsid w:val="00CD6B67"/>
    <w:rsid w:val="00CD6D93"/>
    <w:rsid w:val="00CD71D3"/>
    <w:rsid w:val="00CD734A"/>
    <w:rsid w:val="00CD76EA"/>
    <w:rsid w:val="00CE0175"/>
    <w:rsid w:val="00CE0918"/>
    <w:rsid w:val="00CE0AEA"/>
    <w:rsid w:val="00CE199D"/>
    <w:rsid w:val="00CE32FE"/>
    <w:rsid w:val="00CE3404"/>
    <w:rsid w:val="00CE43A1"/>
    <w:rsid w:val="00CE545E"/>
    <w:rsid w:val="00CE5F72"/>
    <w:rsid w:val="00CE6DA5"/>
    <w:rsid w:val="00CE714E"/>
    <w:rsid w:val="00CE7955"/>
    <w:rsid w:val="00CF1CDC"/>
    <w:rsid w:val="00CF1DE2"/>
    <w:rsid w:val="00CF1EE5"/>
    <w:rsid w:val="00CF3C31"/>
    <w:rsid w:val="00CF3F7F"/>
    <w:rsid w:val="00CF5438"/>
    <w:rsid w:val="00CF5595"/>
    <w:rsid w:val="00CF5B60"/>
    <w:rsid w:val="00CF6636"/>
    <w:rsid w:val="00CF6F88"/>
    <w:rsid w:val="00D00163"/>
    <w:rsid w:val="00D003BB"/>
    <w:rsid w:val="00D00C4D"/>
    <w:rsid w:val="00D013BD"/>
    <w:rsid w:val="00D01556"/>
    <w:rsid w:val="00D01C18"/>
    <w:rsid w:val="00D02B15"/>
    <w:rsid w:val="00D0342D"/>
    <w:rsid w:val="00D04184"/>
    <w:rsid w:val="00D04334"/>
    <w:rsid w:val="00D04AC8"/>
    <w:rsid w:val="00D0576D"/>
    <w:rsid w:val="00D05C86"/>
    <w:rsid w:val="00D05C8B"/>
    <w:rsid w:val="00D065E2"/>
    <w:rsid w:val="00D06694"/>
    <w:rsid w:val="00D06904"/>
    <w:rsid w:val="00D07B15"/>
    <w:rsid w:val="00D10230"/>
    <w:rsid w:val="00D10832"/>
    <w:rsid w:val="00D10A13"/>
    <w:rsid w:val="00D10C71"/>
    <w:rsid w:val="00D10D7A"/>
    <w:rsid w:val="00D11C4A"/>
    <w:rsid w:val="00D11FB9"/>
    <w:rsid w:val="00D123DF"/>
    <w:rsid w:val="00D127EE"/>
    <w:rsid w:val="00D13EC7"/>
    <w:rsid w:val="00D14D5E"/>
    <w:rsid w:val="00D14E03"/>
    <w:rsid w:val="00D14F86"/>
    <w:rsid w:val="00D15072"/>
    <w:rsid w:val="00D1563A"/>
    <w:rsid w:val="00D16F87"/>
    <w:rsid w:val="00D20570"/>
    <w:rsid w:val="00D21D6E"/>
    <w:rsid w:val="00D21FAF"/>
    <w:rsid w:val="00D234E1"/>
    <w:rsid w:val="00D2400A"/>
    <w:rsid w:val="00D249A5"/>
    <w:rsid w:val="00D251E9"/>
    <w:rsid w:val="00D25940"/>
    <w:rsid w:val="00D25A69"/>
    <w:rsid w:val="00D308E4"/>
    <w:rsid w:val="00D3136B"/>
    <w:rsid w:val="00D32622"/>
    <w:rsid w:val="00D32C05"/>
    <w:rsid w:val="00D3376F"/>
    <w:rsid w:val="00D33B7F"/>
    <w:rsid w:val="00D33C98"/>
    <w:rsid w:val="00D34B07"/>
    <w:rsid w:val="00D34E62"/>
    <w:rsid w:val="00D35B79"/>
    <w:rsid w:val="00D3676F"/>
    <w:rsid w:val="00D36E10"/>
    <w:rsid w:val="00D3755E"/>
    <w:rsid w:val="00D37AB0"/>
    <w:rsid w:val="00D37B2F"/>
    <w:rsid w:val="00D37EA4"/>
    <w:rsid w:val="00D40C64"/>
    <w:rsid w:val="00D41653"/>
    <w:rsid w:val="00D4192C"/>
    <w:rsid w:val="00D42078"/>
    <w:rsid w:val="00D42321"/>
    <w:rsid w:val="00D427B1"/>
    <w:rsid w:val="00D42CD2"/>
    <w:rsid w:val="00D431F0"/>
    <w:rsid w:val="00D44983"/>
    <w:rsid w:val="00D45838"/>
    <w:rsid w:val="00D459DA"/>
    <w:rsid w:val="00D46712"/>
    <w:rsid w:val="00D47233"/>
    <w:rsid w:val="00D50C8E"/>
    <w:rsid w:val="00D51574"/>
    <w:rsid w:val="00D53EF4"/>
    <w:rsid w:val="00D54976"/>
    <w:rsid w:val="00D56E83"/>
    <w:rsid w:val="00D57B22"/>
    <w:rsid w:val="00D60E46"/>
    <w:rsid w:val="00D61130"/>
    <w:rsid w:val="00D6143E"/>
    <w:rsid w:val="00D61CD5"/>
    <w:rsid w:val="00D61FB8"/>
    <w:rsid w:val="00D61FEA"/>
    <w:rsid w:val="00D63A1A"/>
    <w:rsid w:val="00D641A6"/>
    <w:rsid w:val="00D64AA7"/>
    <w:rsid w:val="00D67B7E"/>
    <w:rsid w:val="00D67E96"/>
    <w:rsid w:val="00D7205C"/>
    <w:rsid w:val="00D72131"/>
    <w:rsid w:val="00D72916"/>
    <w:rsid w:val="00D7310B"/>
    <w:rsid w:val="00D73824"/>
    <w:rsid w:val="00D73EE5"/>
    <w:rsid w:val="00D75411"/>
    <w:rsid w:val="00D76EBA"/>
    <w:rsid w:val="00D77797"/>
    <w:rsid w:val="00D80C4F"/>
    <w:rsid w:val="00D81411"/>
    <w:rsid w:val="00D81C96"/>
    <w:rsid w:val="00D82415"/>
    <w:rsid w:val="00D8248F"/>
    <w:rsid w:val="00D8291C"/>
    <w:rsid w:val="00D82D52"/>
    <w:rsid w:val="00D84AF1"/>
    <w:rsid w:val="00D8523C"/>
    <w:rsid w:val="00D857BD"/>
    <w:rsid w:val="00D86356"/>
    <w:rsid w:val="00D86418"/>
    <w:rsid w:val="00D86687"/>
    <w:rsid w:val="00D86943"/>
    <w:rsid w:val="00D86AFC"/>
    <w:rsid w:val="00D87C4B"/>
    <w:rsid w:val="00D90907"/>
    <w:rsid w:val="00D91949"/>
    <w:rsid w:val="00D922C5"/>
    <w:rsid w:val="00D92660"/>
    <w:rsid w:val="00D93273"/>
    <w:rsid w:val="00D946A3"/>
    <w:rsid w:val="00D95F09"/>
    <w:rsid w:val="00D961E9"/>
    <w:rsid w:val="00D9750B"/>
    <w:rsid w:val="00D97BB4"/>
    <w:rsid w:val="00DA0195"/>
    <w:rsid w:val="00DA0297"/>
    <w:rsid w:val="00DA261F"/>
    <w:rsid w:val="00DA2B10"/>
    <w:rsid w:val="00DA34A7"/>
    <w:rsid w:val="00DA3B7E"/>
    <w:rsid w:val="00DA4142"/>
    <w:rsid w:val="00DA538A"/>
    <w:rsid w:val="00DA691C"/>
    <w:rsid w:val="00DB10CC"/>
    <w:rsid w:val="00DB1EB8"/>
    <w:rsid w:val="00DB2EDC"/>
    <w:rsid w:val="00DB3296"/>
    <w:rsid w:val="00DB3418"/>
    <w:rsid w:val="00DB3B27"/>
    <w:rsid w:val="00DB41C8"/>
    <w:rsid w:val="00DB4AC7"/>
    <w:rsid w:val="00DB6BDC"/>
    <w:rsid w:val="00DB6D6D"/>
    <w:rsid w:val="00DB708B"/>
    <w:rsid w:val="00DB7FD6"/>
    <w:rsid w:val="00DC3772"/>
    <w:rsid w:val="00DC3946"/>
    <w:rsid w:val="00DC399D"/>
    <w:rsid w:val="00DC3A3E"/>
    <w:rsid w:val="00DC3D54"/>
    <w:rsid w:val="00DC401B"/>
    <w:rsid w:val="00DC55FB"/>
    <w:rsid w:val="00DC5BE9"/>
    <w:rsid w:val="00DC6108"/>
    <w:rsid w:val="00DC7B50"/>
    <w:rsid w:val="00DC7CD8"/>
    <w:rsid w:val="00DC7E1F"/>
    <w:rsid w:val="00DD0BA9"/>
    <w:rsid w:val="00DD182D"/>
    <w:rsid w:val="00DD2920"/>
    <w:rsid w:val="00DD2DEB"/>
    <w:rsid w:val="00DD5120"/>
    <w:rsid w:val="00DD5294"/>
    <w:rsid w:val="00DD5EE1"/>
    <w:rsid w:val="00DD635B"/>
    <w:rsid w:val="00DD73E1"/>
    <w:rsid w:val="00DD781E"/>
    <w:rsid w:val="00DE05CE"/>
    <w:rsid w:val="00DE13FD"/>
    <w:rsid w:val="00DE2F59"/>
    <w:rsid w:val="00DE3578"/>
    <w:rsid w:val="00DE3BAC"/>
    <w:rsid w:val="00DE4AAB"/>
    <w:rsid w:val="00DE528E"/>
    <w:rsid w:val="00DE62CD"/>
    <w:rsid w:val="00DE730F"/>
    <w:rsid w:val="00DE7324"/>
    <w:rsid w:val="00DE7ECC"/>
    <w:rsid w:val="00DF17B3"/>
    <w:rsid w:val="00DF35C3"/>
    <w:rsid w:val="00DF38F2"/>
    <w:rsid w:val="00DF3934"/>
    <w:rsid w:val="00DF3F81"/>
    <w:rsid w:val="00DF5BF2"/>
    <w:rsid w:val="00DF5CA2"/>
    <w:rsid w:val="00DF6B60"/>
    <w:rsid w:val="00DF6CF0"/>
    <w:rsid w:val="00DF7F5D"/>
    <w:rsid w:val="00E00A28"/>
    <w:rsid w:val="00E015CD"/>
    <w:rsid w:val="00E02452"/>
    <w:rsid w:val="00E02D45"/>
    <w:rsid w:val="00E0590D"/>
    <w:rsid w:val="00E05927"/>
    <w:rsid w:val="00E05D00"/>
    <w:rsid w:val="00E069E2"/>
    <w:rsid w:val="00E07149"/>
    <w:rsid w:val="00E074D3"/>
    <w:rsid w:val="00E075CA"/>
    <w:rsid w:val="00E10897"/>
    <w:rsid w:val="00E11229"/>
    <w:rsid w:val="00E1222C"/>
    <w:rsid w:val="00E12779"/>
    <w:rsid w:val="00E12891"/>
    <w:rsid w:val="00E12F7E"/>
    <w:rsid w:val="00E1360C"/>
    <w:rsid w:val="00E14810"/>
    <w:rsid w:val="00E14EE9"/>
    <w:rsid w:val="00E1520C"/>
    <w:rsid w:val="00E1778A"/>
    <w:rsid w:val="00E20CEF"/>
    <w:rsid w:val="00E223F0"/>
    <w:rsid w:val="00E22A06"/>
    <w:rsid w:val="00E22A14"/>
    <w:rsid w:val="00E23DC1"/>
    <w:rsid w:val="00E23F81"/>
    <w:rsid w:val="00E241C0"/>
    <w:rsid w:val="00E253AE"/>
    <w:rsid w:val="00E25764"/>
    <w:rsid w:val="00E26994"/>
    <w:rsid w:val="00E27099"/>
    <w:rsid w:val="00E27A3F"/>
    <w:rsid w:val="00E32905"/>
    <w:rsid w:val="00E35D56"/>
    <w:rsid w:val="00E36259"/>
    <w:rsid w:val="00E362A9"/>
    <w:rsid w:val="00E36734"/>
    <w:rsid w:val="00E36BF6"/>
    <w:rsid w:val="00E37718"/>
    <w:rsid w:val="00E379FB"/>
    <w:rsid w:val="00E41599"/>
    <w:rsid w:val="00E41D08"/>
    <w:rsid w:val="00E430AD"/>
    <w:rsid w:val="00E43C4A"/>
    <w:rsid w:val="00E4437D"/>
    <w:rsid w:val="00E44D47"/>
    <w:rsid w:val="00E46E15"/>
    <w:rsid w:val="00E4764C"/>
    <w:rsid w:val="00E50761"/>
    <w:rsid w:val="00E50890"/>
    <w:rsid w:val="00E50F54"/>
    <w:rsid w:val="00E51C20"/>
    <w:rsid w:val="00E51E03"/>
    <w:rsid w:val="00E523C0"/>
    <w:rsid w:val="00E5343F"/>
    <w:rsid w:val="00E53579"/>
    <w:rsid w:val="00E54496"/>
    <w:rsid w:val="00E546D5"/>
    <w:rsid w:val="00E54B1F"/>
    <w:rsid w:val="00E54C38"/>
    <w:rsid w:val="00E54F30"/>
    <w:rsid w:val="00E554B0"/>
    <w:rsid w:val="00E555A8"/>
    <w:rsid w:val="00E55E0F"/>
    <w:rsid w:val="00E55E19"/>
    <w:rsid w:val="00E57E3A"/>
    <w:rsid w:val="00E609FD"/>
    <w:rsid w:val="00E6193A"/>
    <w:rsid w:val="00E619E1"/>
    <w:rsid w:val="00E61D1D"/>
    <w:rsid w:val="00E67313"/>
    <w:rsid w:val="00E67445"/>
    <w:rsid w:val="00E674E8"/>
    <w:rsid w:val="00E7098A"/>
    <w:rsid w:val="00E71B5A"/>
    <w:rsid w:val="00E72B10"/>
    <w:rsid w:val="00E73B3F"/>
    <w:rsid w:val="00E73B47"/>
    <w:rsid w:val="00E74246"/>
    <w:rsid w:val="00E74E14"/>
    <w:rsid w:val="00E76667"/>
    <w:rsid w:val="00E768FD"/>
    <w:rsid w:val="00E80236"/>
    <w:rsid w:val="00E8174E"/>
    <w:rsid w:val="00E824FA"/>
    <w:rsid w:val="00E83C65"/>
    <w:rsid w:val="00E83D4D"/>
    <w:rsid w:val="00E84871"/>
    <w:rsid w:val="00E85778"/>
    <w:rsid w:val="00E858E7"/>
    <w:rsid w:val="00E875A1"/>
    <w:rsid w:val="00E87609"/>
    <w:rsid w:val="00E90ED3"/>
    <w:rsid w:val="00E91DA4"/>
    <w:rsid w:val="00E92A19"/>
    <w:rsid w:val="00E92E1D"/>
    <w:rsid w:val="00E9354E"/>
    <w:rsid w:val="00E94094"/>
    <w:rsid w:val="00E9491A"/>
    <w:rsid w:val="00E95811"/>
    <w:rsid w:val="00E96329"/>
    <w:rsid w:val="00E9633F"/>
    <w:rsid w:val="00E973D4"/>
    <w:rsid w:val="00E974DD"/>
    <w:rsid w:val="00E97B25"/>
    <w:rsid w:val="00EA03F0"/>
    <w:rsid w:val="00EA0865"/>
    <w:rsid w:val="00EA13BE"/>
    <w:rsid w:val="00EA211B"/>
    <w:rsid w:val="00EA225E"/>
    <w:rsid w:val="00EA25E2"/>
    <w:rsid w:val="00EA26E7"/>
    <w:rsid w:val="00EA36E5"/>
    <w:rsid w:val="00EA4193"/>
    <w:rsid w:val="00EA41E8"/>
    <w:rsid w:val="00EA5119"/>
    <w:rsid w:val="00EA5542"/>
    <w:rsid w:val="00EA5B98"/>
    <w:rsid w:val="00EA5CD9"/>
    <w:rsid w:val="00EA5D5E"/>
    <w:rsid w:val="00EA6FAC"/>
    <w:rsid w:val="00EA7A25"/>
    <w:rsid w:val="00EB00AD"/>
    <w:rsid w:val="00EB0116"/>
    <w:rsid w:val="00EB109B"/>
    <w:rsid w:val="00EB1FC4"/>
    <w:rsid w:val="00EB29A8"/>
    <w:rsid w:val="00EB2F4A"/>
    <w:rsid w:val="00EB31A1"/>
    <w:rsid w:val="00EB3605"/>
    <w:rsid w:val="00EB3759"/>
    <w:rsid w:val="00EB476D"/>
    <w:rsid w:val="00EB4AB6"/>
    <w:rsid w:val="00EB56F7"/>
    <w:rsid w:val="00EB6E39"/>
    <w:rsid w:val="00EB6F09"/>
    <w:rsid w:val="00EB77CB"/>
    <w:rsid w:val="00EB7F97"/>
    <w:rsid w:val="00EC04BE"/>
    <w:rsid w:val="00EC0A96"/>
    <w:rsid w:val="00EC1EC4"/>
    <w:rsid w:val="00EC1FB8"/>
    <w:rsid w:val="00EC27E6"/>
    <w:rsid w:val="00EC30E1"/>
    <w:rsid w:val="00EC3D48"/>
    <w:rsid w:val="00EC46E2"/>
    <w:rsid w:val="00EC49D3"/>
    <w:rsid w:val="00EC5FD4"/>
    <w:rsid w:val="00EC6203"/>
    <w:rsid w:val="00EC64BE"/>
    <w:rsid w:val="00ED0B31"/>
    <w:rsid w:val="00ED17BA"/>
    <w:rsid w:val="00ED2E67"/>
    <w:rsid w:val="00ED5037"/>
    <w:rsid w:val="00ED52BF"/>
    <w:rsid w:val="00ED5401"/>
    <w:rsid w:val="00ED54C6"/>
    <w:rsid w:val="00ED62B4"/>
    <w:rsid w:val="00ED6CC4"/>
    <w:rsid w:val="00ED7400"/>
    <w:rsid w:val="00ED7490"/>
    <w:rsid w:val="00ED7B71"/>
    <w:rsid w:val="00ED7BAC"/>
    <w:rsid w:val="00ED7C59"/>
    <w:rsid w:val="00EE0335"/>
    <w:rsid w:val="00EE0367"/>
    <w:rsid w:val="00EE089F"/>
    <w:rsid w:val="00EE148A"/>
    <w:rsid w:val="00EE1B8A"/>
    <w:rsid w:val="00EE3469"/>
    <w:rsid w:val="00EE4913"/>
    <w:rsid w:val="00EE51CB"/>
    <w:rsid w:val="00EE52DA"/>
    <w:rsid w:val="00EE6D13"/>
    <w:rsid w:val="00EE7009"/>
    <w:rsid w:val="00EE77A5"/>
    <w:rsid w:val="00EF01E2"/>
    <w:rsid w:val="00EF0788"/>
    <w:rsid w:val="00EF1785"/>
    <w:rsid w:val="00EF199E"/>
    <w:rsid w:val="00EF2A50"/>
    <w:rsid w:val="00EF36A3"/>
    <w:rsid w:val="00EF47E2"/>
    <w:rsid w:val="00EF4E26"/>
    <w:rsid w:val="00EF562A"/>
    <w:rsid w:val="00EF58A2"/>
    <w:rsid w:val="00EF5C74"/>
    <w:rsid w:val="00EF5E8D"/>
    <w:rsid w:val="00EF62BD"/>
    <w:rsid w:val="00EF72C8"/>
    <w:rsid w:val="00EF7302"/>
    <w:rsid w:val="00F004DD"/>
    <w:rsid w:val="00F00CA3"/>
    <w:rsid w:val="00F00CCC"/>
    <w:rsid w:val="00F017DC"/>
    <w:rsid w:val="00F01923"/>
    <w:rsid w:val="00F01BFA"/>
    <w:rsid w:val="00F0208A"/>
    <w:rsid w:val="00F02F39"/>
    <w:rsid w:val="00F02F75"/>
    <w:rsid w:val="00F03914"/>
    <w:rsid w:val="00F04034"/>
    <w:rsid w:val="00F0432C"/>
    <w:rsid w:val="00F047CF"/>
    <w:rsid w:val="00F07A0B"/>
    <w:rsid w:val="00F07A91"/>
    <w:rsid w:val="00F11CBA"/>
    <w:rsid w:val="00F11FA6"/>
    <w:rsid w:val="00F121E2"/>
    <w:rsid w:val="00F125F7"/>
    <w:rsid w:val="00F130A7"/>
    <w:rsid w:val="00F13A77"/>
    <w:rsid w:val="00F14555"/>
    <w:rsid w:val="00F15F54"/>
    <w:rsid w:val="00F173AB"/>
    <w:rsid w:val="00F17EAE"/>
    <w:rsid w:val="00F20777"/>
    <w:rsid w:val="00F208B6"/>
    <w:rsid w:val="00F210E6"/>
    <w:rsid w:val="00F21611"/>
    <w:rsid w:val="00F2290A"/>
    <w:rsid w:val="00F233C3"/>
    <w:rsid w:val="00F24407"/>
    <w:rsid w:val="00F247FB"/>
    <w:rsid w:val="00F24E6A"/>
    <w:rsid w:val="00F25E79"/>
    <w:rsid w:val="00F26473"/>
    <w:rsid w:val="00F270A0"/>
    <w:rsid w:val="00F273AD"/>
    <w:rsid w:val="00F30C24"/>
    <w:rsid w:val="00F312BF"/>
    <w:rsid w:val="00F313A4"/>
    <w:rsid w:val="00F32D1E"/>
    <w:rsid w:val="00F35CD5"/>
    <w:rsid w:val="00F35EFD"/>
    <w:rsid w:val="00F37168"/>
    <w:rsid w:val="00F377F9"/>
    <w:rsid w:val="00F400B8"/>
    <w:rsid w:val="00F40234"/>
    <w:rsid w:val="00F4126B"/>
    <w:rsid w:val="00F41CAD"/>
    <w:rsid w:val="00F427DE"/>
    <w:rsid w:val="00F43EAC"/>
    <w:rsid w:val="00F45F28"/>
    <w:rsid w:val="00F474F4"/>
    <w:rsid w:val="00F5002C"/>
    <w:rsid w:val="00F501E5"/>
    <w:rsid w:val="00F50894"/>
    <w:rsid w:val="00F50DA6"/>
    <w:rsid w:val="00F523EC"/>
    <w:rsid w:val="00F53914"/>
    <w:rsid w:val="00F53C9A"/>
    <w:rsid w:val="00F541C7"/>
    <w:rsid w:val="00F551AF"/>
    <w:rsid w:val="00F56544"/>
    <w:rsid w:val="00F565F2"/>
    <w:rsid w:val="00F56974"/>
    <w:rsid w:val="00F577D6"/>
    <w:rsid w:val="00F612A7"/>
    <w:rsid w:val="00F61F03"/>
    <w:rsid w:val="00F61F8D"/>
    <w:rsid w:val="00F62BA7"/>
    <w:rsid w:val="00F62F30"/>
    <w:rsid w:val="00F64BE9"/>
    <w:rsid w:val="00F6657A"/>
    <w:rsid w:val="00F66678"/>
    <w:rsid w:val="00F6669C"/>
    <w:rsid w:val="00F67225"/>
    <w:rsid w:val="00F6788C"/>
    <w:rsid w:val="00F67D6A"/>
    <w:rsid w:val="00F70790"/>
    <w:rsid w:val="00F7102E"/>
    <w:rsid w:val="00F71ECB"/>
    <w:rsid w:val="00F72DEC"/>
    <w:rsid w:val="00F730A0"/>
    <w:rsid w:val="00F73615"/>
    <w:rsid w:val="00F73A23"/>
    <w:rsid w:val="00F73EBD"/>
    <w:rsid w:val="00F73F6E"/>
    <w:rsid w:val="00F74439"/>
    <w:rsid w:val="00F74A02"/>
    <w:rsid w:val="00F74DA9"/>
    <w:rsid w:val="00F74E25"/>
    <w:rsid w:val="00F7609B"/>
    <w:rsid w:val="00F761A9"/>
    <w:rsid w:val="00F7733A"/>
    <w:rsid w:val="00F775A7"/>
    <w:rsid w:val="00F7791E"/>
    <w:rsid w:val="00F779B1"/>
    <w:rsid w:val="00F80787"/>
    <w:rsid w:val="00F80984"/>
    <w:rsid w:val="00F80F33"/>
    <w:rsid w:val="00F81428"/>
    <w:rsid w:val="00F82EB4"/>
    <w:rsid w:val="00F83B4C"/>
    <w:rsid w:val="00F83BD6"/>
    <w:rsid w:val="00F84C39"/>
    <w:rsid w:val="00F84E89"/>
    <w:rsid w:val="00F85000"/>
    <w:rsid w:val="00F8774F"/>
    <w:rsid w:val="00F90345"/>
    <w:rsid w:val="00F91602"/>
    <w:rsid w:val="00F91CFA"/>
    <w:rsid w:val="00F92DBF"/>
    <w:rsid w:val="00F92E52"/>
    <w:rsid w:val="00F93DAE"/>
    <w:rsid w:val="00F94E59"/>
    <w:rsid w:val="00F94EAD"/>
    <w:rsid w:val="00F9533F"/>
    <w:rsid w:val="00F955F9"/>
    <w:rsid w:val="00F95D47"/>
    <w:rsid w:val="00F96152"/>
    <w:rsid w:val="00F9624A"/>
    <w:rsid w:val="00F96309"/>
    <w:rsid w:val="00F9720C"/>
    <w:rsid w:val="00F97A3D"/>
    <w:rsid w:val="00FA042D"/>
    <w:rsid w:val="00FA04A0"/>
    <w:rsid w:val="00FA0AEA"/>
    <w:rsid w:val="00FA13AF"/>
    <w:rsid w:val="00FA2EBA"/>
    <w:rsid w:val="00FA378F"/>
    <w:rsid w:val="00FA6B70"/>
    <w:rsid w:val="00FA7267"/>
    <w:rsid w:val="00FA72D2"/>
    <w:rsid w:val="00FA77E7"/>
    <w:rsid w:val="00FB01A5"/>
    <w:rsid w:val="00FB078F"/>
    <w:rsid w:val="00FB11CE"/>
    <w:rsid w:val="00FB1317"/>
    <w:rsid w:val="00FB1334"/>
    <w:rsid w:val="00FB4097"/>
    <w:rsid w:val="00FB496B"/>
    <w:rsid w:val="00FB6848"/>
    <w:rsid w:val="00FB7208"/>
    <w:rsid w:val="00FB72CC"/>
    <w:rsid w:val="00FB7C02"/>
    <w:rsid w:val="00FC104B"/>
    <w:rsid w:val="00FC1726"/>
    <w:rsid w:val="00FC2BCF"/>
    <w:rsid w:val="00FC3F3A"/>
    <w:rsid w:val="00FC4F5A"/>
    <w:rsid w:val="00FC677F"/>
    <w:rsid w:val="00FC7AF2"/>
    <w:rsid w:val="00FD0C08"/>
    <w:rsid w:val="00FD32C4"/>
    <w:rsid w:val="00FD35C4"/>
    <w:rsid w:val="00FD3602"/>
    <w:rsid w:val="00FD3E72"/>
    <w:rsid w:val="00FD4686"/>
    <w:rsid w:val="00FD4CFE"/>
    <w:rsid w:val="00FD6F92"/>
    <w:rsid w:val="00FD7551"/>
    <w:rsid w:val="00FD7693"/>
    <w:rsid w:val="00FE0FC9"/>
    <w:rsid w:val="00FE265C"/>
    <w:rsid w:val="00FE3BE1"/>
    <w:rsid w:val="00FE4047"/>
    <w:rsid w:val="00FE41A1"/>
    <w:rsid w:val="00FE4652"/>
    <w:rsid w:val="00FE57DD"/>
    <w:rsid w:val="00FE5AB9"/>
    <w:rsid w:val="00FE5CD1"/>
    <w:rsid w:val="00FE633C"/>
    <w:rsid w:val="00FE67AA"/>
    <w:rsid w:val="00FE6E72"/>
    <w:rsid w:val="00FE6EA4"/>
    <w:rsid w:val="00FF172C"/>
    <w:rsid w:val="00FF2D47"/>
    <w:rsid w:val="00FF313B"/>
    <w:rsid w:val="00FF364C"/>
    <w:rsid w:val="00FF4371"/>
    <w:rsid w:val="00FF44EC"/>
    <w:rsid w:val="00FF46D1"/>
    <w:rsid w:val="00FF46EA"/>
    <w:rsid w:val="00FF5E97"/>
    <w:rsid w:val="00FF6597"/>
    <w:rsid w:val="0CAE62D7"/>
    <w:rsid w:val="0E1B1632"/>
    <w:rsid w:val="0E702E52"/>
    <w:rsid w:val="12E54A8E"/>
    <w:rsid w:val="166127C6"/>
    <w:rsid w:val="18CB193B"/>
    <w:rsid w:val="19E6325D"/>
    <w:rsid w:val="1A337724"/>
    <w:rsid w:val="250C32D4"/>
    <w:rsid w:val="2ABB5AA9"/>
    <w:rsid w:val="30212E67"/>
    <w:rsid w:val="33701007"/>
    <w:rsid w:val="33F73CD2"/>
    <w:rsid w:val="38AE6F98"/>
    <w:rsid w:val="3904192E"/>
    <w:rsid w:val="3B59226A"/>
    <w:rsid w:val="49C85619"/>
    <w:rsid w:val="4CE679B9"/>
    <w:rsid w:val="580E4B96"/>
    <w:rsid w:val="61BF296B"/>
    <w:rsid w:val="62D1432C"/>
    <w:rsid w:val="68490BA5"/>
    <w:rsid w:val="706C5194"/>
    <w:rsid w:val="70C40FA0"/>
    <w:rsid w:val="72D82EF8"/>
    <w:rsid w:val="7A6F776C"/>
    <w:rsid w:val="7FDB4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100" w:line="360" w:lineRule="auto"/>
      <w:ind w:firstLineChars="200" w:firstLine="200"/>
      <w:jc w:val="both"/>
    </w:pPr>
    <w:rPr>
      <w:rFonts w:ascii="Calibri" w:hAnsi="Calibri"/>
      <w:kern w:val="2"/>
      <w:sz w:val="21"/>
      <w:szCs w:val="22"/>
    </w:rPr>
  </w:style>
  <w:style w:type="paragraph" w:styleId="1">
    <w:name w:val="heading 1"/>
    <w:basedOn w:val="a"/>
    <w:qFormat/>
    <w:pPr>
      <w:widowControl/>
      <w:spacing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Char Char"/>
    <w:rPr>
      <w:rFonts w:ascii="宋体" w:eastAsia="宋体" w:hAnsi="Courier New" w:cs="Courier New"/>
      <w:kern w:val="2"/>
      <w:sz w:val="21"/>
      <w:szCs w:val="21"/>
      <w:lang w:val="en-US" w:eastAsia="zh-CN" w:bidi="ar-SA"/>
    </w:rPr>
  </w:style>
  <w:style w:type="character" w:customStyle="1" w:styleId="PlainTextChar1">
    <w:name w:val="Plain Text Char1"/>
    <w:semiHidden/>
    <w:locked/>
    <w:rPr>
      <w:rFonts w:ascii="宋体" w:hAnsi="Courier New" w:cs="宋体"/>
      <w:sz w:val="21"/>
      <w:szCs w:val="21"/>
    </w:rPr>
  </w:style>
  <w:style w:type="character" w:styleId="a3">
    <w:name w:val="annotation reference"/>
    <w:semiHidden/>
    <w:rPr>
      <w:sz w:val="21"/>
      <w:szCs w:val="21"/>
    </w:rPr>
  </w:style>
  <w:style w:type="character" w:customStyle="1" w:styleId="pubtime">
    <w:name w:val="pubtime"/>
    <w:basedOn w:val="a0"/>
  </w:style>
  <w:style w:type="character" w:styleId="a4">
    <w:name w:val="Strong"/>
    <w:uiPriority w:val="22"/>
    <w:qFormat/>
    <w:rPr>
      <w:b/>
      <w:bCs/>
    </w:rPr>
  </w:style>
  <w:style w:type="character" w:styleId="a5">
    <w:name w:val="endnote reference"/>
    <w:rPr>
      <w:vertAlign w:val="superscript"/>
    </w:rPr>
  </w:style>
  <w:style w:type="character" w:styleId="a6">
    <w:name w:val="page number"/>
    <w:basedOn w:val="a0"/>
  </w:style>
  <w:style w:type="character" w:customStyle="1" w:styleId="apple-converted-space">
    <w:name w:val="apple-converted-space"/>
    <w:basedOn w:val="a0"/>
  </w:style>
  <w:style w:type="character" w:styleId="a7">
    <w:name w:val="FollowedHyperlink"/>
    <w:rPr>
      <w:color w:val="800080"/>
      <w:u w:val="single"/>
    </w:rPr>
  </w:style>
  <w:style w:type="character" w:styleId="a8">
    <w:name w:val="Emphasis"/>
    <w:qFormat/>
    <w:rPr>
      <w:i/>
      <w:iCs/>
    </w:rPr>
  </w:style>
  <w:style w:type="character" w:styleId="a9">
    <w:name w:val="line number"/>
  </w:style>
  <w:style w:type="character" w:styleId="aa">
    <w:name w:val="Hyperlink"/>
    <w:uiPriority w:val="99"/>
    <w:rPr>
      <w:strike w:val="0"/>
      <w:dstrike w:val="0"/>
      <w:color w:val="136EC2"/>
      <w:u w:val="single"/>
    </w:rPr>
  </w:style>
  <w:style w:type="character" w:customStyle="1" w:styleId="Char">
    <w:name w:val="尾注文本 Char"/>
    <w:link w:val="ab"/>
    <w:rPr>
      <w:rFonts w:ascii="Calibri" w:hAnsi="Calibri"/>
      <w:kern w:val="2"/>
      <w:sz w:val="21"/>
      <w:szCs w:val="22"/>
    </w:rPr>
  </w:style>
  <w:style w:type="character" w:customStyle="1" w:styleId="Char1">
    <w:name w:val="纯文本 Char1"/>
    <w:link w:val="ac"/>
    <w:locked/>
    <w:rPr>
      <w:rFonts w:ascii="宋体" w:eastAsia="宋体" w:hAnsi="Courier New" w:cs="宋体"/>
      <w:kern w:val="2"/>
      <w:sz w:val="21"/>
      <w:szCs w:val="21"/>
      <w:lang w:val="en-US" w:eastAsia="zh-CN" w:bidi="ar-SA"/>
    </w:rPr>
  </w:style>
  <w:style w:type="character" w:customStyle="1" w:styleId="Char0">
    <w:name w:val="纯文本 Char"/>
    <w:rPr>
      <w:rFonts w:ascii="宋体" w:eastAsia="宋体" w:hAnsi="Courier New" w:cs="Courier New"/>
      <w:szCs w:val="21"/>
    </w:rPr>
  </w:style>
  <w:style w:type="character" w:customStyle="1" w:styleId="gongkaicontent2title1">
    <w:name w:val="gongkai_content_2_title1"/>
    <w:rPr>
      <w:rFonts w:ascii="黑体" w:eastAsia="黑体" w:hAnsi="黑体" w:hint="eastAsia"/>
      <w:b/>
      <w:bCs/>
      <w:sz w:val="28"/>
      <w:szCs w:val="28"/>
    </w:rPr>
  </w:style>
  <w:style w:type="character" w:customStyle="1" w:styleId="sp">
    <w:name w:val="sp"/>
    <w:basedOn w:val="a0"/>
  </w:style>
  <w:style w:type="paragraph" w:styleId="7">
    <w:name w:val="toc 7"/>
    <w:basedOn w:val="a"/>
    <w:next w:val="a"/>
    <w:pPr>
      <w:ind w:leftChars="1200" w:left="2520"/>
    </w:pPr>
  </w:style>
  <w:style w:type="paragraph" w:styleId="ad">
    <w:name w:val="annotation subject"/>
    <w:basedOn w:val="ae"/>
    <w:next w:val="ae"/>
    <w:semiHidden/>
    <w:rPr>
      <w:b/>
      <w:bCs/>
    </w:rPr>
  </w:style>
  <w:style w:type="paragraph" w:styleId="ae">
    <w:name w:val="annotation text"/>
    <w:basedOn w:val="a"/>
    <w:pPr>
      <w:jc w:val="left"/>
    </w:pPr>
  </w:style>
  <w:style w:type="paragraph" w:styleId="5">
    <w:name w:val="toc 5"/>
    <w:basedOn w:val="a"/>
    <w:next w:val="a"/>
    <w:pPr>
      <w:ind w:leftChars="800" w:left="1680"/>
    </w:pPr>
  </w:style>
  <w:style w:type="paragraph" w:styleId="30">
    <w:name w:val="toc 3"/>
    <w:basedOn w:val="a"/>
    <w:next w:val="a"/>
    <w:uiPriority w:val="39"/>
    <w:pPr>
      <w:ind w:leftChars="400" w:left="840"/>
    </w:pPr>
  </w:style>
  <w:style w:type="paragraph" w:customStyle="1" w:styleId="10">
    <w:name w:val="列出段落1"/>
    <w:basedOn w:val="a"/>
    <w:qFormat/>
    <w:pPr>
      <w:ind w:firstLine="420"/>
    </w:pPr>
  </w:style>
  <w:style w:type="paragraph" w:styleId="ac">
    <w:name w:val="Plain Text"/>
    <w:basedOn w:val="a"/>
    <w:link w:val="Char1"/>
    <w:rPr>
      <w:rFonts w:ascii="宋体" w:hAnsi="Courier New" w:cs="宋体"/>
      <w:szCs w:val="21"/>
    </w:rPr>
  </w:style>
  <w:style w:type="paragraph" w:styleId="8">
    <w:name w:val="toc 8"/>
    <w:basedOn w:val="a"/>
    <w:next w:val="a"/>
    <w:pPr>
      <w:ind w:leftChars="1400" w:left="2940"/>
    </w:pPr>
  </w:style>
  <w:style w:type="paragraph" w:styleId="ab">
    <w:name w:val="endnote text"/>
    <w:basedOn w:val="a"/>
    <w:link w:val="Char"/>
    <w:pPr>
      <w:snapToGrid w:val="0"/>
      <w:jc w:val="left"/>
    </w:pPr>
  </w:style>
  <w:style w:type="paragraph" w:customStyle="1" w:styleId="CharCharCharChar">
    <w:name w:val="Char Char Char Char"/>
    <w:basedOn w:val="a"/>
    <w:rPr>
      <w:sz w:val="32"/>
      <w:szCs w:val="32"/>
    </w:rPr>
  </w:style>
  <w:style w:type="paragraph" w:styleId="af">
    <w:name w:val="Balloon Text"/>
    <w:basedOn w:val="a"/>
    <w:semiHidden/>
    <w:rPr>
      <w:sz w:val="18"/>
      <w:szCs w:val="18"/>
    </w:rPr>
  </w:style>
  <w:style w:type="paragraph" w:customStyle="1" w:styleId="Style8">
    <w:name w:val="_Style 8"/>
    <w:basedOn w:val="a"/>
    <w:rPr>
      <w:sz w:val="32"/>
      <w:szCs w:val="32"/>
    </w:rPr>
  </w:style>
  <w:style w:type="paragraph" w:styleId="af0">
    <w:name w:val="footer"/>
    <w:basedOn w:val="a"/>
    <w:pPr>
      <w:tabs>
        <w:tab w:val="center" w:pos="4153"/>
        <w:tab w:val="right" w:pos="8306"/>
      </w:tabs>
      <w:snapToGrid w:val="0"/>
      <w:jc w:val="left"/>
    </w:pPr>
    <w:rPr>
      <w:sz w:val="18"/>
      <w:szCs w:val="18"/>
    </w:rPr>
  </w:style>
  <w:style w:type="paragraph" w:styleId="af1">
    <w:name w:val="header"/>
    <w:basedOn w:val="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style>
  <w:style w:type="paragraph" w:styleId="40">
    <w:name w:val="toc 4"/>
    <w:basedOn w:val="a"/>
    <w:next w:val="a"/>
    <w:uiPriority w:val="39"/>
    <w:pPr>
      <w:ind w:leftChars="600" w:left="1260"/>
    </w:pPr>
  </w:style>
  <w:style w:type="paragraph" w:styleId="6">
    <w:name w:val="toc 6"/>
    <w:basedOn w:val="a"/>
    <w:next w:val="a"/>
    <w:pPr>
      <w:ind w:leftChars="1000" w:left="2100"/>
    </w:pPr>
  </w:style>
  <w:style w:type="paragraph" w:styleId="20">
    <w:name w:val="toc 2"/>
    <w:basedOn w:val="a"/>
    <w:next w:val="a"/>
    <w:uiPriority w:val="39"/>
    <w:pPr>
      <w:ind w:leftChars="200" w:left="420"/>
    </w:pPr>
  </w:style>
  <w:style w:type="paragraph" w:styleId="9">
    <w:name w:val="toc 9"/>
    <w:basedOn w:val="a"/>
    <w:next w:val="a"/>
    <w:pPr>
      <w:ind w:leftChars="1600" w:left="3360"/>
    </w:pPr>
  </w:style>
  <w:style w:type="paragraph" w:styleId="af2">
    <w:name w:val="Normal (Web)"/>
    <w:basedOn w:val="a"/>
    <w:unhideWhenUsed/>
    <w:pPr>
      <w:widowControl/>
      <w:spacing w:beforeAutospacing="1" w:after="100" w:afterAutospacing="1"/>
      <w:jc w:val="left"/>
    </w:pPr>
    <w:rPr>
      <w:rFonts w:ascii="宋体" w:hAnsi="宋体" w:cs="宋体"/>
      <w:kern w:val="0"/>
      <w:sz w:val="24"/>
    </w:rPr>
  </w:style>
  <w:style w:type="paragraph" w:customStyle="1" w:styleId="af3">
    <w:name w:val="a正文"/>
    <w:pPr>
      <w:widowControl w:val="0"/>
      <w:spacing w:beforeLines="100" w:line="300" w:lineRule="auto"/>
      <w:ind w:firstLineChars="200" w:firstLine="480"/>
      <w:jc w:val="both"/>
    </w:pPr>
    <w:rPr>
      <w:kern w:val="2"/>
      <w:sz w:val="24"/>
    </w:rPr>
  </w:style>
  <w:style w:type="paragraph" w:customStyle="1" w:styleId="Default">
    <w:name w:val="Default"/>
    <w:pPr>
      <w:widowControl w:val="0"/>
      <w:autoSpaceDE w:val="0"/>
      <w:autoSpaceDN w:val="0"/>
      <w:adjustRightInd w:val="0"/>
      <w:spacing w:beforeLines="100" w:line="360" w:lineRule="auto"/>
      <w:ind w:firstLineChars="200" w:firstLine="200"/>
      <w:jc w:val="both"/>
    </w:pPr>
    <w:rPr>
      <w:rFonts w:ascii=".." w:eastAsia=".." w:cs=".."/>
      <w:color w:val="000000"/>
      <w:sz w:val="24"/>
      <w:szCs w:val="24"/>
    </w:rPr>
  </w:style>
  <w:style w:type="paragraph" w:customStyle="1" w:styleId="12">
    <w:name w:val="列出段落1"/>
    <w:basedOn w:val="a"/>
    <w:qFormat/>
    <w:pPr>
      <w:ind w:firstLine="420"/>
    </w:pPr>
  </w:style>
  <w:style w:type="paragraph" w:customStyle="1" w:styleId="Style2">
    <w:name w:val="_Style 2"/>
    <w:basedOn w:val="a"/>
    <w:rPr>
      <w:sz w:val="32"/>
      <w:szCs w:val="32"/>
    </w:rPr>
  </w:style>
  <w:style w:type="paragraph" w:styleId="af4">
    <w:name w:val="Revision"/>
    <w:uiPriority w:val="99"/>
    <w:semiHidden/>
    <w:pPr>
      <w:spacing w:beforeLines="100" w:line="360" w:lineRule="auto"/>
      <w:ind w:firstLineChars="200" w:firstLine="200"/>
      <w:jc w:val="both"/>
    </w:pPr>
    <w:rPr>
      <w:rFonts w:ascii="Calibri" w:hAnsi="Calibri"/>
      <w:kern w:val="2"/>
      <w:sz w:val="21"/>
      <w:szCs w:val="22"/>
    </w:rPr>
  </w:style>
  <w:style w:type="table" w:styleId="af5">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Document Map"/>
    <w:basedOn w:val="a"/>
    <w:semiHidden/>
    <w:rsid w:val="00B5396B"/>
    <w:pPr>
      <w:shd w:val="clear" w:color="auto" w:fill="000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09284">
      <w:bodyDiv w:val="1"/>
      <w:marLeft w:val="0"/>
      <w:marRight w:val="0"/>
      <w:marTop w:val="0"/>
      <w:marBottom w:val="0"/>
      <w:divBdr>
        <w:top w:val="none" w:sz="0" w:space="0" w:color="auto"/>
        <w:left w:val="none" w:sz="0" w:space="0" w:color="auto"/>
        <w:bottom w:val="none" w:sz="0" w:space="0" w:color="auto"/>
        <w:right w:val="none" w:sz="0" w:space="0" w:color="auto"/>
      </w:divBdr>
      <w:divsChild>
        <w:div w:id="2059434901">
          <w:marLeft w:val="0"/>
          <w:marRight w:val="0"/>
          <w:marTop w:val="0"/>
          <w:marBottom w:val="0"/>
          <w:divBdr>
            <w:top w:val="none" w:sz="0" w:space="0" w:color="auto"/>
            <w:left w:val="none" w:sz="0" w:space="0" w:color="auto"/>
            <w:bottom w:val="none" w:sz="0" w:space="0" w:color="auto"/>
            <w:right w:val="none" w:sz="0" w:space="0" w:color="auto"/>
          </w:divBdr>
          <w:divsChild>
            <w:div w:id="4790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pro.baidu.com/cpro/ui/uijs.php?adclass=0&amp;app_id=0&amp;c=news&amp;cf=1001&amp;ch=0&amp;di=8&amp;fv=0&amp;is_app=0&amp;jk=3966bf06bf407d7c&amp;k=%BE%AD%BC%C3%B7%A2%D5%B9&amp;k0=%BE%AD%BC%C3%B7%A2%D5%B9&amp;kdi0=0&amp;luki=8&amp;mcpm=0&amp;n=10&amp;p=baidu&amp;q=dations_cpr&amp;rb=0&amp;rs=1&amp;seller_id=1&amp;sid=7c7d40bf6bf6639&amp;ssp2=1&amp;stid=0&amp;t=tpclicked3_hc&amp;td=1916809&amp;tu=u1916809&amp;u=http%3A%2F%2Fwww%2Elc123%2Enet%2Flaws%2F2015%2D11%2D04%2F282376%2Ehtml&amp;url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FE708-8BE8-4E1E-91AC-A9A1D8A1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34</Pages>
  <Words>3300</Words>
  <Characters>18814</Characters>
  <Application>Microsoft Office Word</Application>
  <DocSecurity>0</DocSecurity>
  <Lines>156</Lines>
  <Paragraphs>44</Paragraphs>
  <ScaleCrop>false</ScaleCrop>
  <Company>湖南工业大学</Company>
  <LinksUpToDate>false</LinksUpToDate>
  <CharactersWithSpaces>22070</CharactersWithSpaces>
  <SharedDoc>false</SharedDoc>
  <HLinks>
    <vt:vector size="408" baseType="variant">
      <vt:variant>
        <vt:i4>5701636</vt:i4>
      </vt:variant>
      <vt:variant>
        <vt:i4>402</vt:i4>
      </vt:variant>
      <vt:variant>
        <vt:i4>0</vt:i4>
      </vt:variant>
      <vt:variant>
        <vt:i4>5</vt:i4>
      </vt:variant>
      <vt:variant>
        <vt:lpwstr>http://cpro.baidu.com/cpro/ui/uijs.php?adclass=0&amp;app_id=0&amp;c=news&amp;cf=1001&amp;ch=0&amp;di=8&amp;fv=0&amp;is_app=0&amp;jk=3966bf06bf407d7c&amp;k=%BE%AD%BC%C3%B7%A2%D5%B9&amp;k0=%BE%AD%BC%C3%B7%A2%D5%B9&amp;kdi0=0&amp;luki=8&amp;mcpm=0&amp;n=10&amp;p=baidu&amp;q=dations_cpr&amp;rb=0&amp;rs=1&amp;seller_id=1&amp;sid=7c7d40bf6bf6639&amp;ssp2=1&amp;stid=0&amp;t=tpclicked3_hc&amp;td=1916809&amp;tu=u1916809&amp;u=http%3A%2F%2Fwww%2Elc123%2Enet%2Flaws%2F2015%2D11%2D04%2F282376%2Ehtml&amp;urlid=0</vt:lpwstr>
      </vt:variant>
      <vt:variant>
        <vt:lpwstr/>
      </vt:variant>
      <vt:variant>
        <vt:i4>5701636</vt:i4>
      </vt:variant>
      <vt:variant>
        <vt:i4>399</vt:i4>
      </vt:variant>
      <vt:variant>
        <vt:i4>0</vt:i4>
      </vt:variant>
      <vt:variant>
        <vt:i4>5</vt:i4>
      </vt:variant>
      <vt:variant>
        <vt:lpwstr>http://cpro.baidu.com/cpro/ui/uijs.php?adclass=0&amp;app_id=0&amp;c=news&amp;cf=1001&amp;ch=0&amp;di=8&amp;fv=0&amp;is_app=0&amp;jk=3966bf06bf407d7c&amp;k=%BE%AD%BC%C3%B7%A2%D5%B9&amp;k0=%BE%AD%BC%C3%B7%A2%D5%B9&amp;kdi0=0&amp;luki=8&amp;mcpm=0&amp;n=10&amp;p=baidu&amp;q=dations_cpr&amp;rb=0&amp;rs=1&amp;seller_id=1&amp;sid=7c7d40bf6bf6639&amp;ssp2=1&amp;stid=0&amp;t=tpclicked3_hc&amp;td=1916809&amp;tu=u1916809&amp;u=http%3A%2F%2Fwww%2Elc123%2Enet%2Flaws%2F2015%2D11%2D04%2F282376%2Ehtml&amp;urlid=0</vt:lpwstr>
      </vt:variant>
      <vt:variant>
        <vt:lpwstr/>
      </vt:variant>
      <vt:variant>
        <vt:i4>1507387</vt:i4>
      </vt:variant>
      <vt:variant>
        <vt:i4>392</vt:i4>
      </vt:variant>
      <vt:variant>
        <vt:i4>0</vt:i4>
      </vt:variant>
      <vt:variant>
        <vt:i4>5</vt:i4>
      </vt:variant>
      <vt:variant>
        <vt:lpwstr/>
      </vt:variant>
      <vt:variant>
        <vt:lpwstr>_Toc439623466</vt:lpwstr>
      </vt:variant>
      <vt:variant>
        <vt:i4>1507387</vt:i4>
      </vt:variant>
      <vt:variant>
        <vt:i4>386</vt:i4>
      </vt:variant>
      <vt:variant>
        <vt:i4>0</vt:i4>
      </vt:variant>
      <vt:variant>
        <vt:i4>5</vt:i4>
      </vt:variant>
      <vt:variant>
        <vt:lpwstr/>
      </vt:variant>
      <vt:variant>
        <vt:lpwstr>_Toc439623465</vt:lpwstr>
      </vt:variant>
      <vt:variant>
        <vt:i4>1507387</vt:i4>
      </vt:variant>
      <vt:variant>
        <vt:i4>380</vt:i4>
      </vt:variant>
      <vt:variant>
        <vt:i4>0</vt:i4>
      </vt:variant>
      <vt:variant>
        <vt:i4>5</vt:i4>
      </vt:variant>
      <vt:variant>
        <vt:lpwstr/>
      </vt:variant>
      <vt:variant>
        <vt:lpwstr>_Toc439623464</vt:lpwstr>
      </vt:variant>
      <vt:variant>
        <vt:i4>1507387</vt:i4>
      </vt:variant>
      <vt:variant>
        <vt:i4>374</vt:i4>
      </vt:variant>
      <vt:variant>
        <vt:i4>0</vt:i4>
      </vt:variant>
      <vt:variant>
        <vt:i4>5</vt:i4>
      </vt:variant>
      <vt:variant>
        <vt:lpwstr/>
      </vt:variant>
      <vt:variant>
        <vt:lpwstr>_Toc439623463</vt:lpwstr>
      </vt:variant>
      <vt:variant>
        <vt:i4>1507387</vt:i4>
      </vt:variant>
      <vt:variant>
        <vt:i4>368</vt:i4>
      </vt:variant>
      <vt:variant>
        <vt:i4>0</vt:i4>
      </vt:variant>
      <vt:variant>
        <vt:i4>5</vt:i4>
      </vt:variant>
      <vt:variant>
        <vt:lpwstr/>
      </vt:variant>
      <vt:variant>
        <vt:lpwstr>_Toc439623462</vt:lpwstr>
      </vt:variant>
      <vt:variant>
        <vt:i4>1507387</vt:i4>
      </vt:variant>
      <vt:variant>
        <vt:i4>362</vt:i4>
      </vt:variant>
      <vt:variant>
        <vt:i4>0</vt:i4>
      </vt:variant>
      <vt:variant>
        <vt:i4>5</vt:i4>
      </vt:variant>
      <vt:variant>
        <vt:lpwstr/>
      </vt:variant>
      <vt:variant>
        <vt:lpwstr>_Toc439623461</vt:lpwstr>
      </vt:variant>
      <vt:variant>
        <vt:i4>1507387</vt:i4>
      </vt:variant>
      <vt:variant>
        <vt:i4>356</vt:i4>
      </vt:variant>
      <vt:variant>
        <vt:i4>0</vt:i4>
      </vt:variant>
      <vt:variant>
        <vt:i4>5</vt:i4>
      </vt:variant>
      <vt:variant>
        <vt:lpwstr/>
      </vt:variant>
      <vt:variant>
        <vt:lpwstr>_Toc439623460</vt:lpwstr>
      </vt:variant>
      <vt:variant>
        <vt:i4>1310779</vt:i4>
      </vt:variant>
      <vt:variant>
        <vt:i4>350</vt:i4>
      </vt:variant>
      <vt:variant>
        <vt:i4>0</vt:i4>
      </vt:variant>
      <vt:variant>
        <vt:i4>5</vt:i4>
      </vt:variant>
      <vt:variant>
        <vt:lpwstr/>
      </vt:variant>
      <vt:variant>
        <vt:lpwstr>_Toc439623459</vt:lpwstr>
      </vt:variant>
      <vt:variant>
        <vt:i4>1310779</vt:i4>
      </vt:variant>
      <vt:variant>
        <vt:i4>344</vt:i4>
      </vt:variant>
      <vt:variant>
        <vt:i4>0</vt:i4>
      </vt:variant>
      <vt:variant>
        <vt:i4>5</vt:i4>
      </vt:variant>
      <vt:variant>
        <vt:lpwstr/>
      </vt:variant>
      <vt:variant>
        <vt:lpwstr>_Toc439623458</vt:lpwstr>
      </vt:variant>
      <vt:variant>
        <vt:i4>1310779</vt:i4>
      </vt:variant>
      <vt:variant>
        <vt:i4>338</vt:i4>
      </vt:variant>
      <vt:variant>
        <vt:i4>0</vt:i4>
      </vt:variant>
      <vt:variant>
        <vt:i4>5</vt:i4>
      </vt:variant>
      <vt:variant>
        <vt:lpwstr/>
      </vt:variant>
      <vt:variant>
        <vt:lpwstr>_Toc439623457</vt:lpwstr>
      </vt:variant>
      <vt:variant>
        <vt:i4>1310779</vt:i4>
      </vt:variant>
      <vt:variant>
        <vt:i4>332</vt:i4>
      </vt:variant>
      <vt:variant>
        <vt:i4>0</vt:i4>
      </vt:variant>
      <vt:variant>
        <vt:i4>5</vt:i4>
      </vt:variant>
      <vt:variant>
        <vt:lpwstr/>
      </vt:variant>
      <vt:variant>
        <vt:lpwstr>_Toc439623456</vt:lpwstr>
      </vt:variant>
      <vt:variant>
        <vt:i4>1310779</vt:i4>
      </vt:variant>
      <vt:variant>
        <vt:i4>326</vt:i4>
      </vt:variant>
      <vt:variant>
        <vt:i4>0</vt:i4>
      </vt:variant>
      <vt:variant>
        <vt:i4>5</vt:i4>
      </vt:variant>
      <vt:variant>
        <vt:lpwstr/>
      </vt:variant>
      <vt:variant>
        <vt:lpwstr>_Toc439623455</vt:lpwstr>
      </vt:variant>
      <vt:variant>
        <vt:i4>1310779</vt:i4>
      </vt:variant>
      <vt:variant>
        <vt:i4>320</vt:i4>
      </vt:variant>
      <vt:variant>
        <vt:i4>0</vt:i4>
      </vt:variant>
      <vt:variant>
        <vt:i4>5</vt:i4>
      </vt:variant>
      <vt:variant>
        <vt:lpwstr/>
      </vt:variant>
      <vt:variant>
        <vt:lpwstr>_Toc439623454</vt:lpwstr>
      </vt:variant>
      <vt:variant>
        <vt:i4>1310779</vt:i4>
      </vt:variant>
      <vt:variant>
        <vt:i4>314</vt:i4>
      </vt:variant>
      <vt:variant>
        <vt:i4>0</vt:i4>
      </vt:variant>
      <vt:variant>
        <vt:i4>5</vt:i4>
      </vt:variant>
      <vt:variant>
        <vt:lpwstr/>
      </vt:variant>
      <vt:variant>
        <vt:lpwstr>_Toc439623453</vt:lpwstr>
      </vt:variant>
      <vt:variant>
        <vt:i4>1310779</vt:i4>
      </vt:variant>
      <vt:variant>
        <vt:i4>308</vt:i4>
      </vt:variant>
      <vt:variant>
        <vt:i4>0</vt:i4>
      </vt:variant>
      <vt:variant>
        <vt:i4>5</vt:i4>
      </vt:variant>
      <vt:variant>
        <vt:lpwstr/>
      </vt:variant>
      <vt:variant>
        <vt:lpwstr>_Toc439623452</vt:lpwstr>
      </vt:variant>
      <vt:variant>
        <vt:i4>1310779</vt:i4>
      </vt:variant>
      <vt:variant>
        <vt:i4>302</vt:i4>
      </vt:variant>
      <vt:variant>
        <vt:i4>0</vt:i4>
      </vt:variant>
      <vt:variant>
        <vt:i4>5</vt:i4>
      </vt:variant>
      <vt:variant>
        <vt:lpwstr/>
      </vt:variant>
      <vt:variant>
        <vt:lpwstr>_Toc439623451</vt:lpwstr>
      </vt:variant>
      <vt:variant>
        <vt:i4>1310779</vt:i4>
      </vt:variant>
      <vt:variant>
        <vt:i4>296</vt:i4>
      </vt:variant>
      <vt:variant>
        <vt:i4>0</vt:i4>
      </vt:variant>
      <vt:variant>
        <vt:i4>5</vt:i4>
      </vt:variant>
      <vt:variant>
        <vt:lpwstr/>
      </vt:variant>
      <vt:variant>
        <vt:lpwstr>_Toc439623450</vt:lpwstr>
      </vt:variant>
      <vt:variant>
        <vt:i4>1376315</vt:i4>
      </vt:variant>
      <vt:variant>
        <vt:i4>290</vt:i4>
      </vt:variant>
      <vt:variant>
        <vt:i4>0</vt:i4>
      </vt:variant>
      <vt:variant>
        <vt:i4>5</vt:i4>
      </vt:variant>
      <vt:variant>
        <vt:lpwstr/>
      </vt:variant>
      <vt:variant>
        <vt:lpwstr>_Toc439623449</vt:lpwstr>
      </vt:variant>
      <vt:variant>
        <vt:i4>1376315</vt:i4>
      </vt:variant>
      <vt:variant>
        <vt:i4>284</vt:i4>
      </vt:variant>
      <vt:variant>
        <vt:i4>0</vt:i4>
      </vt:variant>
      <vt:variant>
        <vt:i4>5</vt:i4>
      </vt:variant>
      <vt:variant>
        <vt:lpwstr/>
      </vt:variant>
      <vt:variant>
        <vt:lpwstr>_Toc439623448</vt:lpwstr>
      </vt:variant>
      <vt:variant>
        <vt:i4>1376315</vt:i4>
      </vt:variant>
      <vt:variant>
        <vt:i4>278</vt:i4>
      </vt:variant>
      <vt:variant>
        <vt:i4>0</vt:i4>
      </vt:variant>
      <vt:variant>
        <vt:i4>5</vt:i4>
      </vt:variant>
      <vt:variant>
        <vt:lpwstr/>
      </vt:variant>
      <vt:variant>
        <vt:lpwstr>_Toc439623447</vt:lpwstr>
      </vt:variant>
      <vt:variant>
        <vt:i4>1376315</vt:i4>
      </vt:variant>
      <vt:variant>
        <vt:i4>272</vt:i4>
      </vt:variant>
      <vt:variant>
        <vt:i4>0</vt:i4>
      </vt:variant>
      <vt:variant>
        <vt:i4>5</vt:i4>
      </vt:variant>
      <vt:variant>
        <vt:lpwstr/>
      </vt:variant>
      <vt:variant>
        <vt:lpwstr>_Toc439623446</vt:lpwstr>
      </vt:variant>
      <vt:variant>
        <vt:i4>1376315</vt:i4>
      </vt:variant>
      <vt:variant>
        <vt:i4>266</vt:i4>
      </vt:variant>
      <vt:variant>
        <vt:i4>0</vt:i4>
      </vt:variant>
      <vt:variant>
        <vt:i4>5</vt:i4>
      </vt:variant>
      <vt:variant>
        <vt:lpwstr/>
      </vt:variant>
      <vt:variant>
        <vt:lpwstr>_Toc439623445</vt:lpwstr>
      </vt:variant>
      <vt:variant>
        <vt:i4>1376315</vt:i4>
      </vt:variant>
      <vt:variant>
        <vt:i4>260</vt:i4>
      </vt:variant>
      <vt:variant>
        <vt:i4>0</vt:i4>
      </vt:variant>
      <vt:variant>
        <vt:i4>5</vt:i4>
      </vt:variant>
      <vt:variant>
        <vt:lpwstr/>
      </vt:variant>
      <vt:variant>
        <vt:lpwstr>_Toc439623444</vt:lpwstr>
      </vt:variant>
      <vt:variant>
        <vt:i4>1376315</vt:i4>
      </vt:variant>
      <vt:variant>
        <vt:i4>254</vt:i4>
      </vt:variant>
      <vt:variant>
        <vt:i4>0</vt:i4>
      </vt:variant>
      <vt:variant>
        <vt:i4>5</vt:i4>
      </vt:variant>
      <vt:variant>
        <vt:lpwstr/>
      </vt:variant>
      <vt:variant>
        <vt:lpwstr>_Toc439623443</vt:lpwstr>
      </vt:variant>
      <vt:variant>
        <vt:i4>1376315</vt:i4>
      </vt:variant>
      <vt:variant>
        <vt:i4>248</vt:i4>
      </vt:variant>
      <vt:variant>
        <vt:i4>0</vt:i4>
      </vt:variant>
      <vt:variant>
        <vt:i4>5</vt:i4>
      </vt:variant>
      <vt:variant>
        <vt:lpwstr/>
      </vt:variant>
      <vt:variant>
        <vt:lpwstr>_Toc439623442</vt:lpwstr>
      </vt:variant>
      <vt:variant>
        <vt:i4>1376315</vt:i4>
      </vt:variant>
      <vt:variant>
        <vt:i4>242</vt:i4>
      </vt:variant>
      <vt:variant>
        <vt:i4>0</vt:i4>
      </vt:variant>
      <vt:variant>
        <vt:i4>5</vt:i4>
      </vt:variant>
      <vt:variant>
        <vt:lpwstr/>
      </vt:variant>
      <vt:variant>
        <vt:lpwstr>_Toc439623441</vt:lpwstr>
      </vt:variant>
      <vt:variant>
        <vt:i4>1376315</vt:i4>
      </vt:variant>
      <vt:variant>
        <vt:i4>236</vt:i4>
      </vt:variant>
      <vt:variant>
        <vt:i4>0</vt:i4>
      </vt:variant>
      <vt:variant>
        <vt:i4>5</vt:i4>
      </vt:variant>
      <vt:variant>
        <vt:lpwstr/>
      </vt:variant>
      <vt:variant>
        <vt:lpwstr>_Toc439623440</vt:lpwstr>
      </vt:variant>
      <vt:variant>
        <vt:i4>1179707</vt:i4>
      </vt:variant>
      <vt:variant>
        <vt:i4>230</vt:i4>
      </vt:variant>
      <vt:variant>
        <vt:i4>0</vt:i4>
      </vt:variant>
      <vt:variant>
        <vt:i4>5</vt:i4>
      </vt:variant>
      <vt:variant>
        <vt:lpwstr/>
      </vt:variant>
      <vt:variant>
        <vt:lpwstr>_Toc439623439</vt:lpwstr>
      </vt:variant>
      <vt:variant>
        <vt:i4>1179707</vt:i4>
      </vt:variant>
      <vt:variant>
        <vt:i4>224</vt:i4>
      </vt:variant>
      <vt:variant>
        <vt:i4>0</vt:i4>
      </vt:variant>
      <vt:variant>
        <vt:i4>5</vt:i4>
      </vt:variant>
      <vt:variant>
        <vt:lpwstr/>
      </vt:variant>
      <vt:variant>
        <vt:lpwstr>_Toc439623438</vt:lpwstr>
      </vt:variant>
      <vt:variant>
        <vt:i4>1179707</vt:i4>
      </vt:variant>
      <vt:variant>
        <vt:i4>218</vt:i4>
      </vt:variant>
      <vt:variant>
        <vt:i4>0</vt:i4>
      </vt:variant>
      <vt:variant>
        <vt:i4>5</vt:i4>
      </vt:variant>
      <vt:variant>
        <vt:lpwstr/>
      </vt:variant>
      <vt:variant>
        <vt:lpwstr>_Toc439623437</vt:lpwstr>
      </vt:variant>
      <vt:variant>
        <vt:i4>1179707</vt:i4>
      </vt:variant>
      <vt:variant>
        <vt:i4>212</vt:i4>
      </vt:variant>
      <vt:variant>
        <vt:i4>0</vt:i4>
      </vt:variant>
      <vt:variant>
        <vt:i4>5</vt:i4>
      </vt:variant>
      <vt:variant>
        <vt:lpwstr/>
      </vt:variant>
      <vt:variant>
        <vt:lpwstr>_Toc439623436</vt:lpwstr>
      </vt:variant>
      <vt:variant>
        <vt:i4>1179707</vt:i4>
      </vt:variant>
      <vt:variant>
        <vt:i4>206</vt:i4>
      </vt:variant>
      <vt:variant>
        <vt:i4>0</vt:i4>
      </vt:variant>
      <vt:variant>
        <vt:i4>5</vt:i4>
      </vt:variant>
      <vt:variant>
        <vt:lpwstr/>
      </vt:variant>
      <vt:variant>
        <vt:lpwstr>_Toc439623435</vt:lpwstr>
      </vt:variant>
      <vt:variant>
        <vt:i4>1179707</vt:i4>
      </vt:variant>
      <vt:variant>
        <vt:i4>200</vt:i4>
      </vt:variant>
      <vt:variant>
        <vt:i4>0</vt:i4>
      </vt:variant>
      <vt:variant>
        <vt:i4>5</vt:i4>
      </vt:variant>
      <vt:variant>
        <vt:lpwstr/>
      </vt:variant>
      <vt:variant>
        <vt:lpwstr>_Toc439623434</vt:lpwstr>
      </vt:variant>
      <vt:variant>
        <vt:i4>1179707</vt:i4>
      </vt:variant>
      <vt:variant>
        <vt:i4>194</vt:i4>
      </vt:variant>
      <vt:variant>
        <vt:i4>0</vt:i4>
      </vt:variant>
      <vt:variant>
        <vt:i4>5</vt:i4>
      </vt:variant>
      <vt:variant>
        <vt:lpwstr/>
      </vt:variant>
      <vt:variant>
        <vt:lpwstr>_Toc439623433</vt:lpwstr>
      </vt:variant>
      <vt:variant>
        <vt:i4>1179707</vt:i4>
      </vt:variant>
      <vt:variant>
        <vt:i4>188</vt:i4>
      </vt:variant>
      <vt:variant>
        <vt:i4>0</vt:i4>
      </vt:variant>
      <vt:variant>
        <vt:i4>5</vt:i4>
      </vt:variant>
      <vt:variant>
        <vt:lpwstr/>
      </vt:variant>
      <vt:variant>
        <vt:lpwstr>_Toc439623432</vt:lpwstr>
      </vt:variant>
      <vt:variant>
        <vt:i4>1179707</vt:i4>
      </vt:variant>
      <vt:variant>
        <vt:i4>182</vt:i4>
      </vt:variant>
      <vt:variant>
        <vt:i4>0</vt:i4>
      </vt:variant>
      <vt:variant>
        <vt:i4>5</vt:i4>
      </vt:variant>
      <vt:variant>
        <vt:lpwstr/>
      </vt:variant>
      <vt:variant>
        <vt:lpwstr>_Toc439623431</vt:lpwstr>
      </vt:variant>
      <vt:variant>
        <vt:i4>1179707</vt:i4>
      </vt:variant>
      <vt:variant>
        <vt:i4>176</vt:i4>
      </vt:variant>
      <vt:variant>
        <vt:i4>0</vt:i4>
      </vt:variant>
      <vt:variant>
        <vt:i4>5</vt:i4>
      </vt:variant>
      <vt:variant>
        <vt:lpwstr/>
      </vt:variant>
      <vt:variant>
        <vt:lpwstr>_Toc439623430</vt:lpwstr>
      </vt:variant>
      <vt:variant>
        <vt:i4>1245243</vt:i4>
      </vt:variant>
      <vt:variant>
        <vt:i4>170</vt:i4>
      </vt:variant>
      <vt:variant>
        <vt:i4>0</vt:i4>
      </vt:variant>
      <vt:variant>
        <vt:i4>5</vt:i4>
      </vt:variant>
      <vt:variant>
        <vt:lpwstr/>
      </vt:variant>
      <vt:variant>
        <vt:lpwstr>_Toc439623429</vt:lpwstr>
      </vt:variant>
      <vt:variant>
        <vt:i4>1245243</vt:i4>
      </vt:variant>
      <vt:variant>
        <vt:i4>164</vt:i4>
      </vt:variant>
      <vt:variant>
        <vt:i4>0</vt:i4>
      </vt:variant>
      <vt:variant>
        <vt:i4>5</vt:i4>
      </vt:variant>
      <vt:variant>
        <vt:lpwstr/>
      </vt:variant>
      <vt:variant>
        <vt:lpwstr>_Toc439623428</vt:lpwstr>
      </vt:variant>
      <vt:variant>
        <vt:i4>1245243</vt:i4>
      </vt:variant>
      <vt:variant>
        <vt:i4>158</vt:i4>
      </vt:variant>
      <vt:variant>
        <vt:i4>0</vt:i4>
      </vt:variant>
      <vt:variant>
        <vt:i4>5</vt:i4>
      </vt:variant>
      <vt:variant>
        <vt:lpwstr/>
      </vt:variant>
      <vt:variant>
        <vt:lpwstr>_Toc439623427</vt:lpwstr>
      </vt:variant>
      <vt:variant>
        <vt:i4>1245243</vt:i4>
      </vt:variant>
      <vt:variant>
        <vt:i4>152</vt:i4>
      </vt:variant>
      <vt:variant>
        <vt:i4>0</vt:i4>
      </vt:variant>
      <vt:variant>
        <vt:i4>5</vt:i4>
      </vt:variant>
      <vt:variant>
        <vt:lpwstr/>
      </vt:variant>
      <vt:variant>
        <vt:lpwstr>_Toc439623426</vt:lpwstr>
      </vt:variant>
      <vt:variant>
        <vt:i4>1245243</vt:i4>
      </vt:variant>
      <vt:variant>
        <vt:i4>146</vt:i4>
      </vt:variant>
      <vt:variant>
        <vt:i4>0</vt:i4>
      </vt:variant>
      <vt:variant>
        <vt:i4>5</vt:i4>
      </vt:variant>
      <vt:variant>
        <vt:lpwstr/>
      </vt:variant>
      <vt:variant>
        <vt:lpwstr>_Toc439623425</vt:lpwstr>
      </vt:variant>
      <vt:variant>
        <vt:i4>1245243</vt:i4>
      </vt:variant>
      <vt:variant>
        <vt:i4>140</vt:i4>
      </vt:variant>
      <vt:variant>
        <vt:i4>0</vt:i4>
      </vt:variant>
      <vt:variant>
        <vt:i4>5</vt:i4>
      </vt:variant>
      <vt:variant>
        <vt:lpwstr/>
      </vt:variant>
      <vt:variant>
        <vt:lpwstr>_Toc439623424</vt:lpwstr>
      </vt:variant>
      <vt:variant>
        <vt:i4>1245243</vt:i4>
      </vt:variant>
      <vt:variant>
        <vt:i4>134</vt:i4>
      </vt:variant>
      <vt:variant>
        <vt:i4>0</vt:i4>
      </vt:variant>
      <vt:variant>
        <vt:i4>5</vt:i4>
      </vt:variant>
      <vt:variant>
        <vt:lpwstr/>
      </vt:variant>
      <vt:variant>
        <vt:lpwstr>_Toc439623423</vt:lpwstr>
      </vt:variant>
      <vt:variant>
        <vt:i4>1245243</vt:i4>
      </vt:variant>
      <vt:variant>
        <vt:i4>128</vt:i4>
      </vt:variant>
      <vt:variant>
        <vt:i4>0</vt:i4>
      </vt:variant>
      <vt:variant>
        <vt:i4>5</vt:i4>
      </vt:variant>
      <vt:variant>
        <vt:lpwstr/>
      </vt:variant>
      <vt:variant>
        <vt:lpwstr>_Toc439623422</vt:lpwstr>
      </vt:variant>
      <vt:variant>
        <vt:i4>1245243</vt:i4>
      </vt:variant>
      <vt:variant>
        <vt:i4>122</vt:i4>
      </vt:variant>
      <vt:variant>
        <vt:i4>0</vt:i4>
      </vt:variant>
      <vt:variant>
        <vt:i4>5</vt:i4>
      </vt:variant>
      <vt:variant>
        <vt:lpwstr/>
      </vt:variant>
      <vt:variant>
        <vt:lpwstr>_Toc439623421</vt:lpwstr>
      </vt:variant>
      <vt:variant>
        <vt:i4>1245243</vt:i4>
      </vt:variant>
      <vt:variant>
        <vt:i4>116</vt:i4>
      </vt:variant>
      <vt:variant>
        <vt:i4>0</vt:i4>
      </vt:variant>
      <vt:variant>
        <vt:i4>5</vt:i4>
      </vt:variant>
      <vt:variant>
        <vt:lpwstr/>
      </vt:variant>
      <vt:variant>
        <vt:lpwstr>_Toc439623420</vt:lpwstr>
      </vt:variant>
      <vt:variant>
        <vt:i4>1048635</vt:i4>
      </vt:variant>
      <vt:variant>
        <vt:i4>110</vt:i4>
      </vt:variant>
      <vt:variant>
        <vt:i4>0</vt:i4>
      </vt:variant>
      <vt:variant>
        <vt:i4>5</vt:i4>
      </vt:variant>
      <vt:variant>
        <vt:lpwstr/>
      </vt:variant>
      <vt:variant>
        <vt:lpwstr>_Toc439623419</vt:lpwstr>
      </vt:variant>
      <vt:variant>
        <vt:i4>1048635</vt:i4>
      </vt:variant>
      <vt:variant>
        <vt:i4>104</vt:i4>
      </vt:variant>
      <vt:variant>
        <vt:i4>0</vt:i4>
      </vt:variant>
      <vt:variant>
        <vt:i4>5</vt:i4>
      </vt:variant>
      <vt:variant>
        <vt:lpwstr/>
      </vt:variant>
      <vt:variant>
        <vt:lpwstr>_Toc439623418</vt:lpwstr>
      </vt:variant>
      <vt:variant>
        <vt:i4>1048635</vt:i4>
      </vt:variant>
      <vt:variant>
        <vt:i4>98</vt:i4>
      </vt:variant>
      <vt:variant>
        <vt:i4>0</vt:i4>
      </vt:variant>
      <vt:variant>
        <vt:i4>5</vt:i4>
      </vt:variant>
      <vt:variant>
        <vt:lpwstr/>
      </vt:variant>
      <vt:variant>
        <vt:lpwstr>_Toc439623417</vt:lpwstr>
      </vt:variant>
      <vt:variant>
        <vt:i4>1048635</vt:i4>
      </vt:variant>
      <vt:variant>
        <vt:i4>92</vt:i4>
      </vt:variant>
      <vt:variant>
        <vt:i4>0</vt:i4>
      </vt:variant>
      <vt:variant>
        <vt:i4>5</vt:i4>
      </vt:variant>
      <vt:variant>
        <vt:lpwstr/>
      </vt:variant>
      <vt:variant>
        <vt:lpwstr>_Toc439623416</vt:lpwstr>
      </vt:variant>
      <vt:variant>
        <vt:i4>1048635</vt:i4>
      </vt:variant>
      <vt:variant>
        <vt:i4>86</vt:i4>
      </vt:variant>
      <vt:variant>
        <vt:i4>0</vt:i4>
      </vt:variant>
      <vt:variant>
        <vt:i4>5</vt:i4>
      </vt:variant>
      <vt:variant>
        <vt:lpwstr/>
      </vt:variant>
      <vt:variant>
        <vt:lpwstr>_Toc439623415</vt:lpwstr>
      </vt:variant>
      <vt:variant>
        <vt:i4>1048635</vt:i4>
      </vt:variant>
      <vt:variant>
        <vt:i4>80</vt:i4>
      </vt:variant>
      <vt:variant>
        <vt:i4>0</vt:i4>
      </vt:variant>
      <vt:variant>
        <vt:i4>5</vt:i4>
      </vt:variant>
      <vt:variant>
        <vt:lpwstr/>
      </vt:variant>
      <vt:variant>
        <vt:lpwstr>_Toc439623414</vt:lpwstr>
      </vt:variant>
      <vt:variant>
        <vt:i4>1048635</vt:i4>
      </vt:variant>
      <vt:variant>
        <vt:i4>74</vt:i4>
      </vt:variant>
      <vt:variant>
        <vt:i4>0</vt:i4>
      </vt:variant>
      <vt:variant>
        <vt:i4>5</vt:i4>
      </vt:variant>
      <vt:variant>
        <vt:lpwstr/>
      </vt:variant>
      <vt:variant>
        <vt:lpwstr>_Toc439623413</vt:lpwstr>
      </vt:variant>
      <vt:variant>
        <vt:i4>1048635</vt:i4>
      </vt:variant>
      <vt:variant>
        <vt:i4>68</vt:i4>
      </vt:variant>
      <vt:variant>
        <vt:i4>0</vt:i4>
      </vt:variant>
      <vt:variant>
        <vt:i4>5</vt:i4>
      </vt:variant>
      <vt:variant>
        <vt:lpwstr/>
      </vt:variant>
      <vt:variant>
        <vt:lpwstr>_Toc439623412</vt:lpwstr>
      </vt:variant>
      <vt:variant>
        <vt:i4>1048635</vt:i4>
      </vt:variant>
      <vt:variant>
        <vt:i4>62</vt:i4>
      </vt:variant>
      <vt:variant>
        <vt:i4>0</vt:i4>
      </vt:variant>
      <vt:variant>
        <vt:i4>5</vt:i4>
      </vt:variant>
      <vt:variant>
        <vt:lpwstr/>
      </vt:variant>
      <vt:variant>
        <vt:lpwstr>_Toc439623411</vt:lpwstr>
      </vt:variant>
      <vt:variant>
        <vt:i4>1048635</vt:i4>
      </vt:variant>
      <vt:variant>
        <vt:i4>56</vt:i4>
      </vt:variant>
      <vt:variant>
        <vt:i4>0</vt:i4>
      </vt:variant>
      <vt:variant>
        <vt:i4>5</vt:i4>
      </vt:variant>
      <vt:variant>
        <vt:lpwstr/>
      </vt:variant>
      <vt:variant>
        <vt:lpwstr>_Toc439623410</vt:lpwstr>
      </vt:variant>
      <vt:variant>
        <vt:i4>1114171</vt:i4>
      </vt:variant>
      <vt:variant>
        <vt:i4>50</vt:i4>
      </vt:variant>
      <vt:variant>
        <vt:i4>0</vt:i4>
      </vt:variant>
      <vt:variant>
        <vt:i4>5</vt:i4>
      </vt:variant>
      <vt:variant>
        <vt:lpwstr/>
      </vt:variant>
      <vt:variant>
        <vt:lpwstr>_Toc439623409</vt:lpwstr>
      </vt:variant>
      <vt:variant>
        <vt:i4>1114171</vt:i4>
      </vt:variant>
      <vt:variant>
        <vt:i4>44</vt:i4>
      </vt:variant>
      <vt:variant>
        <vt:i4>0</vt:i4>
      </vt:variant>
      <vt:variant>
        <vt:i4>5</vt:i4>
      </vt:variant>
      <vt:variant>
        <vt:lpwstr/>
      </vt:variant>
      <vt:variant>
        <vt:lpwstr>_Toc439623408</vt:lpwstr>
      </vt:variant>
      <vt:variant>
        <vt:i4>1114171</vt:i4>
      </vt:variant>
      <vt:variant>
        <vt:i4>38</vt:i4>
      </vt:variant>
      <vt:variant>
        <vt:i4>0</vt:i4>
      </vt:variant>
      <vt:variant>
        <vt:i4>5</vt:i4>
      </vt:variant>
      <vt:variant>
        <vt:lpwstr/>
      </vt:variant>
      <vt:variant>
        <vt:lpwstr>_Toc439623407</vt:lpwstr>
      </vt:variant>
      <vt:variant>
        <vt:i4>1114171</vt:i4>
      </vt:variant>
      <vt:variant>
        <vt:i4>32</vt:i4>
      </vt:variant>
      <vt:variant>
        <vt:i4>0</vt:i4>
      </vt:variant>
      <vt:variant>
        <vt:i4>5</vt:i4>
      </vt:variant>
      <vt:variant>
        <vt:lpwstr/>
      </vt:variant>
      <vt:variant>
        <vt:lpwstr>_Toc439623406</vt:lpwstr>
      </vt:variant>
      <vt:variant>
        <vt:i4>1114171</vt:i4>
      </vt:variant>
      <vt:variant>
        <vt:i4>26</vt:i4>
      </vt:variant>
      <vt:variant>
        <vt:i4>0</vt:i4>
      </vt:variant>
      <vt:variant>
        <vt:i4>5</vt:i4>
      </vt:variant>
      <vt:variant>
        <vt:lpwstr/>
      </vt:variant>
      <vt:variant>
        <vt:lpwstr>_Toc439623405</vt:lpwstr>
      </vt:variant>
      <vt:variant>
        <vt:i4>1114171</vt:i4>
      </vt:variant>
      <vt:variant>
        <vt:i4>20</vt:i4>
      </vt:variant>
      <vt:variant>
        <vt:i4>0</vt:i4>
      </vt:variant>
      <vt:variant>
        <vt:i4>5</vt:i4>
      </vt:variant>
      <vt:variant>
        <vt:lpwstr/>
      </vt:variant>
      <vt:variant>
        <vt:lpwstr>_Toc439623404</vt:lpwstr>
      </vt:variant>
      <vt:variant>
        <vt:i4>1114171</vt:i4>
      </vt:variant>
      <vt:variant>
        <vt:i4>14</vt:i4>
      </vt:variant>
      <vt:variant>
        <vt:i4>0</vt:i4>
      </vt:variant>
      <vt:variant>
        <vt:i4>5</vt:i4>
      </vt:variant>
      <vt:variant>
        <vt:lpwstr/>
      </vt:variant>
      <vt:variant>
        <vt:lpwstr>_Toc439623403</vt:lpwstr>
      </vt:variant>
      <vt:variant>
        <vt:i4>1114171</vt:i4>
      </vt:variant>
      <vt:variant>
        <vt:i4>8</vt:i4>
      </vt:variant>
      <vt:variant>
        <vt:i4>0</vt:i4>
      </vt:variant>
      <vt:variant>
        <vt:i4>5</vt:i4>
      </vt:variant>
      <vt:variant>
        <vt:lpwstr/>
      </vt:variant>
      <vt:variant>
        <vt:lpwstr>_Toc439623402</vt:lpwstr>
      </vt:variant>
      <vt:variant>
        <vt:i4>1114171</vt:i4>
      </vt:variant>
      <vt:variant>
        <vt:i4>2</vt:i4>
      </vt:variant>
      <vt:variant>
        <vt:i4>0</vt:i4>
      </vt:variant>
      <vt:variant>
        <vt:i4>5</vt:i4>
      </vt:variant>
      <vt:variant>
        <vt:lpwstr/>
      </vt:variant>
      <vt:variant>
        <vt:lpwstr>_Toc439623401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中国包装工业发展规划</dc:title>
  <dc:creator>湖南工业大学</dc:creator>
  <cp:lastModifiedBy>Microsoft</cp:lastModifiedBy>
  <cp:revision>20</cp:revision>
  <cp:lastPrinted>2016-12-20T06:31:00Z</cp:lastPrinted>
  <dcterms:created xsi:type="dcterms:W3CDTF">2016-12-13T19:21:00Z</dcterms:created>
  <dcterms:modified xsi:type="dcterms:W3CDTF">2016-12-20T06:45:00Z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